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27844" Type="http://schemas.openxmlformats.org/officeDocument/2006/relationships/officeDocument" Target="/word/document.xml" /><Relationship Id="coreRA227844" Type="http://schemas.openxmlformats.org/package/2006/relationships/metadata/core-properties" Target="/docProps/core.xml" /><Relationship Id="customRA227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Trident Sanitising Powder - 500g</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Can be sprinkled directly onto surfaces or dissolved in water and used to wipe surfaces and submerge washable equipment.</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H318 Causes serious eye damage. Toxic to aquatic life with long lasting effects.</w:t>
      </w:r>
    </w:p>
    <w:p>
      <w:pPr>
        <w:pStyle w:val="P5"/>
        <w:framePr w:w="3388" w:h="551" w:hRule="exact" w:vAnchor="page" w:hAnchor="margin" w:x="45" w:y="6103"/>
        <w:rPr>
          <w:rStyle w:val="C3"/>
          <w:rtl w:val="0"/>
        </w:rPr>
      </w:pPr>
    </w:p>
    <w:p>
      <w:pPr>
        <w:pStyle w:val="P6"/>
        <w:framePr w:w="3392" w:h="536" w:hRule="exact" w:vAnchor="page" w:hAnchor="margin" w:x="43" w:y="6103"/>
        <w:rPr>
          <w:rStyle w:val="C6"/>
          <w:rtl w:val="0"/>
        </w:rPr>
      </w:pPr>
      <w:r>
        <w:rPr>
          <w:rStyle w:val="C6"/>
          <w:rtl w:val="0"/>
        </w:rPr>
        <w:t>Intended Use</w:t>
      </w:r>
    </w:p>
    <w:p>
      <w:pPr>
        <w:pStyle w:val="P7"/>
        <w:framePr w:w="6909" w:h="551" w:hRule="exact" w:vAnchor="page" w:hAnchor="margin" w:x="3478" w:y="6103"/>
        <w:rPr>
          <w:rStyle w:val="C3"/>
          <w:rtl w:val="0"/>
        </w:rPr>
      </w:pPr>
    </w:p>
    <w:p>
      <w:pPr>
        <w:pStyle w:val="P8"/>
        <w:framePr w:w="6883" w:h="536" w:hRule="exact" w:vAnchor="page" w:hAnchor="margin" w:x="3506" w:y="6103"/>
        <w:rPr>
          <w:rStyle w:val="C7"/>
          <w:rtl w:val="0"/>
        </w:rPr>
      </w:pPr>
      <w:r>
        <w:rPr>
          <w:rStyle w:val="C7"/>
          <w:rtl w:val="0"/>
        </w:rPr>
        <w:t>Hygiene and sanitation in food-related and general cleaning environments,</w:t>
      </w:r>
    </w:p>
    <w:p>
      <w:pPr>
        <w:pStyle w:val="P21"/>
        <w:framePr w:w="1695" w:h="1628" w:hRule="exact" w:vAnchor="page" w:hAnchor="margin" w:x="45" w:y="6660"/>
        <w:rPr>
          <w:rStyle w:val="C3"/>
          <w:rtl w:val="0"/>
        </w:rPr>
      </w:pPr>
    </w:p>
    <w:p>
      <w:pPr>
        <w:pStyle w:val="P22"/>
        <w:framePr w:w="1134" w:h="1134" w:hRule="exact" w:vAnchor="page" w:hAnchor="margin" w:x="310" w:y="6654"/>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788"/>
        <w:rPr>
          <w:rStyle w:val="C14"/>
          <w:rtl w:val="0"/>
        </w:rPr>
      </w:pPr>
      <w:r>
        <w:rPr>
          <w:rStyle w:val="C14"/>
          <w:rtl w:val="0"/>
        </w:rPr>
        <w:t>Corrosive</w:t>
      </w:r>
    </w:p>
    <w:p>
      <w:pPr>
        <w:pStyle w:val="P24"/>
        <w:framePr w:w="1739" w:h="1634" w:hRule="exact" w:vAnchor="page" w:hAnchor="margin" w:x="1739" w:y="6654"/>
        <w:rPr>
          <w:rStyle w:val="C3"/>
          <w:rtl w:val="0"/>
        </w:rPr>
      </w:pPr>
    </w:p>
    <w:p>
      <w:pPr>
        <w:pStyle w:val="P25"/>
        <w:framePr w:w="1683" w:h="1619" w:hRule="exact" w:vAnchor="page" w:hAnchor="margin" w:x="1767" w:y="6654"/>
        <w:rPr>
          <w:rStyle w:val="C15"/>
          <w:rtl w:val="0"/>
        </w:rPr>
      </w:pPr>
    </w:p>
    <w:p>
      <w:pPr>
        <w:pStyle w:val="P26"/>
        <w:framePr w:w="1740" w:h="1628" w:hRule="exact" w:vAnchor="page" w:hAnchor="margin" w:x="3480" w:y="6660"/>
        <w:rPr>
          <w:rStyle w:val="C3"/>
          <w:rtl w:val="0"/>
        </w:rPr>
      </w:pPr>
    </w:p>
    <w:p>
      <w:pPr>
        <w:pStyle w:val="P22"/>
        <w:framePr w:w="1134" w:h="1134" w:hRule="exact" w:vAnchor="page" w:hAnchor="margin" w:x="3780" w:y="6654"/>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788"/>
        <w:rPr>
          <w:rStyle w:val="C14"/>
          <w:rtl w:val="0"/>
        </w:rPr>
      </w:pPr>
      <w:r>
        <w:rPr>
          <w:rStyle w:val="C14"/>
          <w:rtl w:val="0"/>
        </w:rPr>
        <w:t>Hazardous to the environment</w:t>
      </w:r>
    </w:p>
    <w:p>
      <w:pPr>
        <w:pStyle w:val="P24"/>
        <w:framePr w:w="1739" w:h="1634" w:hRule="exact" w:vAnchor="page" w:hAnchor="margin" w:x="5216" w:y="6654"/>
        <w:rPr>
          <w:rStyle w:val="C3"/>
          <w:rtl w:val="0"/>
        </w:rPr>
      </w:pPr>
    </w:p>
    <w:p>
      <w:pPr>
        <w:pStyle w:val="P25"/>
        <w:framePr w:w="1683" w:h="1619" w:hRule="exact" w:vAnchor="page" w:hAnchor="margin" w:x="5244" w:y="6654"/>
        <w:rPr>
          <w:rStyle w:val="C15"/>
          <w:rtl w:val="0"/>
        </w:rPr>
      </w:pPr>
    </w:p>
    <w:p>
      <w:pPr>
        <w:pStyle w:val="P24"/>
        <w:framePr w:w="1739" w:h="1634" w:hRule="exact" w:vAnchor="page" w:hAnchor="margin" w:x="6954" w:y="6654"/>
        <w:rPr>
          <w:rStyle w:val="C3"/>
          <w:rtl w:val="0"/>
        </w:rPr>
      </w:pPr>
    </w:p>
    <w:p>
      <w:pPr>
        <w:pStyle w:val="P25"/>
        <w:framePr w:w="1683" w:h="1619" w:hRule="exact" w:vAnchor="page" w:hAnchor="margin" w:x="6982" w:y="6654"/>
        <w:rPr>
          <w:rStyle w:val="C15"/>
          <w:rtl w:val="0"/>
        </w:rPr>
      </w:pPr>
    </w:p>
    <w:p>
      <w:pPr>
        <w:pStyle w:val="P27"/>
        <w:framePr w:w="1694" w:h="1634" w:hRule="exact" w:vAnchor="page" w:hAnchor="margin" w:x="8693" w:y="6654"/>
        <w:rPr>
          <w:rStyle w:val="C3"/>
          <w:rtl w:val="0"/>
        </w:rPr>
      </w:pPr>
    </w:p>
    <w:p>
      <w:pPr>
        <w:pStyle w:val="P28"/>
        <w:framePr w:w="1668" w:h="1619" w:hRule="exact" w:vAnchor="page" w:hAnchor="margin" w:x="8721" w:y="6654"/>
        <w:rPr>
          <w:rStyle w:val="C16"/>
          <w:rtl w:val="0"/>
        </w:rPr>
      </w:pPr>
    </w:p>
    <w:p>
      <w:pPr>
        <w:pStyle w:val="P29"/>
        <w:framePr w:w="5606" w:h="566" w:hRule="exact" w:vAnchor="page" w:hAnchor="margin" w:x="45" w:y="8288"/>
        <w:rPr>
          <w:rStyle w:val="C3"/>
          <w:rtl w:val="0"/>
        </w:rPr>
      </w:pPr>
    </w:p>
    <w:p>
      <w:pPr>
        <w:pStyle w:val="P30"/>
        <w:framePr w:w="5610" w:h="536" w:hRule="exact" w:vAnchor="page" w:hAnchor="margin" w:x="43" w:y="8303"/>
        <w:rPr>
          <w:rStyle w:val="C17"/>
          <w:rtl w:val="0"/>
        </w:rPr>
      </w:pPr>
      <w:r>
        <w:rPr>
          <w:rStyle w:val="C17"/>
          <w:rtl w:val="0"/>
        </w:rPr>
        <w:t>Precautions Necessary</w:t>
      </w:r>
    </w:p>
    <w:p>
      <w:pPr>
        <w:pStyle w:val="P31"/>
        <w:framePr w:w="3051" w:h="566" w:hRule="exact" w:vAnchor="page" w:hAnchor="margin" w:x="5696" w:y="8288"/>
        <w:rPr>
          <w:rStyle w:val="C3"/>
          <w:rtl w:val="0"/>
        </w:rPr>
      </w:pPr>
    </w:p>
    <w:p>
      <w:pPr>
        <w:pStyle w:val="P32"/>
        <w:framePr w:w="3025" w:h="536" w:hRule="exact" w:vAnchor="page" w:hAnchor="margin" w:x="5724" w:y="8303"/>
        <w:rPr>
          <w:rStyle w:val="C18"/>
          <w:rtl w:val="0"/>
        </w:rPr>
      </w:pPr>
      <w:r>
        <w:rPr>
          <w:rStyle w:val="C18"/>
          <w:rtl w:val="0"/>
        </w:rPr>
        <w:t>Further Action (If Applicable)</w:t>
      </w:r>
    </w:p>
    <w:p>
      <w:pPr>
        <w:pStyle w:val="P33"/>
        <w:framePr w:w="1595" w:h="566" w:hRule="exact" w:vAnchor="page" w:hAnchor="margin" w:x="8792" w:y="8288"/>
        <w:rPr>
          <w:rStyle w:val="C3"/>
          <w:rtl w:val="0"/>
        </w:rPr>
      </w:pPr>
    </w:p>
    <w:p>
      <w:pPr>
        <w:pStyle w:val="P34"/>
        <w:framePr w:w="1569" w:h="536" w:hRule="exact" w:vAnchor="page" w:hAnchor="margin" w:x="8820" w:y="8303"/>
        <w:rPr>
          <w:rStyle w:val="C19"/>
          <w:rtl w:val="0"/>
        </w:rPr>
      </w:pPr>
      <w:r>
        <w:rPr>
          <w:rStyle w:val="C19"/>
          <w:rtl w:val="0"/>
        </w:rPr>
        <w:t>Actioned &amp; Satisfactory</w:t>
      </w:r>
    </w:p>
    <w:p>
      <w:pPr>
        <w:pStyle w:val="P35"/>
        <w:framePr w:w="1391" w:h="2590" w:hRule="exact" w:vAnchor="page" w:hAnchor="margin" w:x="45" w:y="12262"/>
        <w:rPr>
          <w:rStyle w:val="C3"/>
          <w:rtl w:val="0"/>
        </w:rPr>
      </w:pPr>
    </w:p>
    <w:p>
      <w:pPr>
        <w:pStyle w:val="P36"/>
        <w:framePr w:w="1395" w:h="2560" w:hRule="exact" w:vAnchor="page" w:hAnchor="margin" w:x="43" w:y="12277"/>
        <w:rPr>
          <w:rStyle w:val="C20"/>
          <w:rtl w:val="0"/>
        </w:rPr>
      </w:pPr>
      <w:r>
        <w:rPr>
          <w:rStyle w:val="C20"/>
          <w:rtl w:val="0"/>
        </w:rPr>
        <w:t>Spillage</w:t>
      </w:r>
    </w:p>
    <w:p>
      <w:pPr>
        <w:pStyle w:val="P37"/>
        <w:framePr w:w="4169" w:h="2590" w:hRule="exact" w:vAnchor="page" w:hAnchor="margin" w:x="1481" w:y="12262"/>
        <w:rPr>
          <w:rStyle w:val="C3"/>
          <w:rtl w:val="0"/>
        </w:rPr>
      </w:pPr>
    </w:p>
    <w:p>
      <w:pPr>
        <w:pStyle w:val="P38"/>
        <w:framePr w:w="4143" w:h="2560" w:hRule="exact" w:vAnchor="page" w:hAnchor="margin" w:x="1509" w:y="12277"/>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590" w:hRule="exact" w:vAnchor="page" w:hAnchor="margin" w:x="5696" w:y="12262"/>
        <w:rPr>
          <w:rStyle w:val="C3"/>
          <w:rtl w:val="0"/>
        </w:rPr>
      </w:pPr>
    </w:p>
    <w:p>
      <w:pPr>
        <w:pStyle w:val="P38"/>
        <w:framePr w:w="3025" w:h="2560" w:hRule="exact" w:vAnchor="page" w:hAnchor="margin" w:x="5724" w:y="12277"/>
        <w:rPr>
          <w:rStyle w:val="C21"/>
          <w:rtl w:val="0"/>
        </w:rPr>
      </w:pPr>
    </w:p>
    <w:p>
      <w:pPr>
        <w:pStyle w:val="P39"/>
        <w:framePr w:w="775" w:h="2590" w:hRule="exact" w:vAnchor="page" w:hAnchor="margin" w:x="8792" w:y="12262"/>
        <w:rPr>
          <w:rStyle w:val="C3"/>
          <w:rtl w:val="0"/>
        </w:rPr>
      </w:pPr>
    </w:p>
    <w:p>
      <w:pPr>
        <w:pStyle w:val="P40"/>
        <w:framePr w:w="749" w:h="2560" w:hRule="exact" w:vAnchor="page" w:hAnchor="margin" w:x="8820" w:y="12277"/>
        <w:rPr>
          <w:rStyle w:val="C22"/>
          <w:rtl w:val="0"/>
        </w:rPr>
      </w:pPr>
      <w:r>
        <w:rPr>
          <w:rStyle w:val="C22"/>
          <w:rtl w:val="0"/>
        </w:rPr>
        <w:t>☐ Yes</w:t>
      </w:r>
    </w:p>
    <w:p>
      <w:pPr>
        <w:pStyle w:val="P39"/>
        <w:framePr w:w="775" w:h="2590" w:hRule="exact" w:vAnchor="page" w:hAnchor="margin" w:x="9612" w:y="12262"/>
        <w:rPr>
          <w:rStyle w:val="C3"/>
          <w:rtl w:val="0"/>
        </w:rPr>
      </w:pPr>
    </w:p>
    <w:p>
      <w:pPr>
        <w:pStyle w:val="P40"/>
        <w:framePr w:w="749" w:h="2560" w:hRule="exact" w:vAnchor="page" w:hAnchor="margin" w:x="9640" w:y="12277"/>
        <w:rPr>
          <w:rStyle w:val="C22"/>
          <w:rtl w:val="0"/>
        </w:rPr>
      </w:pPr>
      <w:r>
        <w:rPr>
          <w:rStyle w:val="C22"/>
          <w:rtl w:val="0"/>
        </w:rPr>
        <w:t>☐ No</w:t>
      </w:r>
    </w:p>
    <w:p>
      <w:pPr>
        <w:pStyle w:val="P35"/>
        <w:framePr w:w="1391" w:h="1578" w:hRule="exact" w:vAnchor="page" w:hAnchor="margin" w:x="45" w:y="8854"/>
        <w:rPr>
          <w:rStyle w:val="C3"/>
          <w:rtl w:val="0"/>
        </w:rPr>
      </w:pPr>
    </w:p>
    <w:p>
      <w:pPr>
        <w:pStyle w:val="P36"/>
        <w:framePr w:w="1395" w:h="1548" w:hRule="exact" w:vAnchor="page" w:hAnchor="margin" w:x="43" w:y="8869"/>
        <w:rPr>
          <w:rStyle w:val="C20"/>
          <w:rtl w:val="0"/>
        </w:rPr>
      </w:pPr>
      <w:r>
        <w:rPr>
          <w:rStyle w:val="C20"/>
          <w:rtl w:val="0"/>
        </w:rPr>
        <w:t>Usage</w:t>
      </w:r>
    </w:p>
    <w:p>
      <w:pPr>
        <w:pStyle w:val="P37"/>
        <w:framePr w:w="4169" w:h="1578" w:hRule="exact" w:vAnchor="page" w:hAnchor="margin" w:x="1481" w:y="8854"/>
        <w:rPr>
          <w:rStyle w:val="C3"/>
          <w:rtl w:val="0"/>
        </w:rPr>
      </w:pPr>
    </w:p>
    <w:p>
      <w:pPr>
        <w:pStyle w:val="P38"/>
        <w:framePr w:w="4143" w:h="1548" w:hRule="exact" w:vAnchor="page" w:hAnchor="margin" w:x="1509" w:y="8869"/>
        <w:rPr>
          <w:rStyle w:val="C21"/>
          <w:rtl w:val="0"/>
        </w:rPr>
      </w:pPr>
      <w:r>
        <w:rPr>
          <w:rStyle w:val="C21"/>
          <w:rtl w:val="0"/>
        </w:rPr>
        <w:t>Recommendation - Wear personal protective clothing. Avoid inhalation of dust. Never add water directly to this product as it may cause a vigorous reaction or boiling. Always dilute by carefully pouring the product into water.</w:t>
      </w:r>
    </w:p>
    <w:p>
      <w:pPr>
        <w:pStyle w:val="P37"/>
        <w:framePr w:w="3051" w:h="1578" w:hRule="exact" w:vAnchor="page" w:hAnchor="margin" w:x="5696" w:y="8854"/>
        <w:rPr>
          <w:rStyle w:val="C3"/>
          <w:rtl w:val="0"/>
        </w:rPr>
      </w:pPr>
    </w:p>
    <w:p>
      <w:pPr>
        <w:pStyle w:val="P38"/>
        <w:framePr w:w="3025" w:h="1548" w:hRule="exact" w:vAnchor="page" w:hAnchor="margin" w:x="5724" w:y="8869"/>
        <w:rPr>
          <w:rStyle w:val="C21"/>
          <w:rtl w:val="0"/>
        </w:rPr>
      </w:pPr>
    </w:p>
    <w:p>
      <w:pPr>
        <w:pStyle w:val="P39"/>
        <w:framePr w:w="775" w:h="1578" w:hRule="exact" w:vAnchor="page" w:hAnchor="margin" w:x="8792" w:y="8854"/>
        <w:rPr>
          <w:rStyle w:val="C3"/>
          <w:rtl w:val="0"/>
        </w:rPr>
      </w:pPr>
    </w:p>
    <w:p>
      <w:pPr>
        <w:pStyle w:val="P40"/>
        <w:framePr w:w="749" w:h="1548" w:hRule="exact" w:vAnchor="page" w:hAnchor="margin" w:x="8820" w:y="8869"/>
        <w:rPr>
          <w:rStyle w:val="C22"/>
          <w:rtl w:val="0"/>
        </w:rPr>
      </w:pPr>
      <w:r>
        <w:rPr>
          <w:rStyle w:val="C22"/>
          <w:rtl w:val="0"/>
        </w:rPr>
        <w:t>☐ Yes</w:t>
      </w:r>
    </w:p>
    <w:p>
      <w:pPr>
        <w:pStyle w:val="P39"/>
        <w:framePr w:w="775" w:h="1578" w:hRule="exact" w:vAnchor="page" w:hAnchor="margin" w:x="9612" w:y="8854"/>
        <w:rPr>
          <w:rStyle w:val="C3"/>
          <w:rtl w:val="0"/>
        </w:rPr>
      </w:pPr>
    </w:p>
    <w:p>
      <w:pPr>
        <w:pStyle w:val="P40"/>
        <w:framePr w:w="749" w:h="1548" w:hRule="exact" w:vAnchor="page" w:hAnchor="margin" w:x="9640" w:y="8869"/>
        <w:rPr>
          <w:rStyle w:val="C22"/>
          <w:rtl w:val="0"/>
        </w:rPr>
      </w:pPr>
      <w:r>
        <w:rPr>
          <w:rStyle w:val="C22"/>
          <w:rtl w:val="0"/>
        </w:rPr>
        <w:t>☐ No</w:t>
      </w:r>
    </w:p>
    <w:p>
      <w:pPr>
        <w:pStyle w:val="P35"/>
        <w:framePr w:w="1391" w:h="1831" w:hRule="exact" w:vAnchor="page" w:hAnchor="margin" w:x="45" w:y="10432"/>
        <w:rPr>
          <w:rStyle w:val="C3"/>
          <w:rtl w:val="0"/>
        </w:rPr>
      </w:pPr>
    </w:p>
    <w:p>
      <w:pPr>
        <w:pStyle w:val="P36"/>
        <w:framePr w:w="1395" w:h="1801" w:hRule="exact" w:vAnchor="page" w:hAnchor="margin" w:x="43" w:y="10447"/>
        <w:rPr>
          <w:rStyle w:val="C20"/>
          <w:rtl w:val="0"/>
        </w:rPr>
      </w:pPr>
      <w:r>
        <w:rPr>
          <w:rStyle w:val="C20"/>
          <w:rtl w:val="0"/>
        </w:rPr>
        <w:t>Storage</w:t>
      </w:r>
    </w:p>
    <w:p>
      <w:pPr>
        <w:pStyle w:val="P37"/>
        <w:framePr w:w="4169" w:h="1831" w:hRule="exact" w:vAnchor="page" w:hAnchor="margin" w:x="1481" w:y="10432"/>
        <w:rPr>
          <w:rStyle w:val="C3"/>
          <w:rtl w:val="0"/>
        </w:rPr>
      </w:pPr>
    </w:p>
    <w:p>
      <w:pPr>
        <w:pStyle w:val="P38"/>
        <w:framePr w:w="4143" w:h="1801" w:hRule="exact" w:vAnchor="page" w:hAnchor="margin" w:x="1509" w:y="10447"/>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Acids</w:t>
      </w:r>
    </w:p>
    <w:p>
      <w:pPr>
        <w:pStyle w:val="P37"/>
        <w:framePr w:w="3051" w:h="1831" w:hRule="exact" w:vAnchor="page" w:hAnchor="margin" w:x="5696" w:y="10432"/>
        <w:rPr>
          <w:rStyle w:val="C3"/>
          <w:rtl w:val="0"/>
        </w:rPr>
      </w:pPr>
    </w:p>
    <w:p>
      <w:pPr>
        <w:pStyle w:val="P38"/>
        <w:framePr w:w="3025" w:h="1801" w:hRule="exact" w:vAnchor="page" w:hAnchor="margin" w:x="5724" w:y="10447"/>
        <w:rPr>
          <w:rStyle w:val="C21"/>
          <w:rtl w:val="0"/>
        </w:rPr>
      </w:pPr>
    </w:p>
    <w:p>
      <w:pPr>
        <w:pStyle w:val="P39"/>
        <w:framePr w:w="775" w:h="1831" w:hRule="exact" w:vAnchor="page" w:hAnchor="margin" w:x="8792" w:y="10432"/>
        <w:rPr>
          <w:rStyle w:val="C3"/>
          <w:rtl w:val="0"/>
        </w:rPr>
      </w:pPr>
    </w:p>
    <w:p>
      <w:pPr>
        <w:pStyle w:val="P40"/>
        <w:framePr w:w="749" w:h="1801" w:hRule="exact" w:vAnchor="page" w:hAnchor="margin" w:x="8820" w:y="10447"/>
        <w:rPr>
          <w:rStyle w:val="C22"/>
          <w:rtl w:val="0"/>
        </w:rPr>
      </w:pPr>
      <w:r>
        <w:rPr>
          <w:rStyle w:val="C22"/>
          <w:rtl w:val="0"/>
        </w:rPr>
        <w:t>☐ Yes</w:t>
      </w:r>
    </w:p>
    <w:p>
      <w:pPr>
        <w:pStyle w:val="P39"/>
        <w:framePr w:w="775" w:h="1831" w:hRule="exact" w:vAnchor="page" w:hAnchor="margin" w:x="9612" w:y="10432"/>
        <w:rPr>
          <w:rStyle w:val="C3"/>
          <w:rtl w:val="0"/>
        </w:rPr>
      </w:pPr>
    </w:p>
    <w:p>
      <w:pPr>
        <w:pStyle w:val="P40"/>
        <w:framePr w:w="749" w:h="1801" w:hRule="exact" w:vAnchor="page" w:hAnchor="margin" w:x="9640" w:y="10447"/>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9"/>
        <w:framePr w:w="10341" w:h="316" w:hRule="exact" w:vAnchor="page" w:hAnchor="margin" w:x="45" w:y="2568"/>
        <w:rPr>
          <w:rStyle w:val="C3"/>
          <w:rtl w:val="0"/>
        </w:rPr>
      </w:pPr>
    </w:p>
    <w:p>
      <w:pPr>
        <w:pStyle w:val="P30"/>
        <w:framePr w:w="10345" w:h="286" w:hRule="exact" w:vAnchor="page" w:hAnchor="margin" w:x="43" w:y="2583"/>
        <w:rPr>
          <w:rStyle w:val="C17"/>
          <w:rtl w:val="0"/>
        </w:rPr>
      </w:pPr>
      <w:r>
        <w:rPr>
          <w:rStyle w:val="C17"/>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551" w:hRule="exact" w:vAnchor="page" w:hAnchor="margin" w:x="45" w:y="3435"/>
        <w:rPr>
          <w:rStyle w:val="C3"/>
          <w:rtl w:val="0"/>
        </w:rPr>
      </w:pPr>
    </w:p>
    <w:p>
      <w:pPr>
        <w:pStyle w:val="P6"/>
        <w:framePr w:w="2369" w:h="536" w:hRule="exact" w:vAnchor="page" w:hAnchor="margin" w:x="43" w:y="3435"/>
        <w:rPr>
          <w:rStyle w:val="C6"/>
          <w:rtl w:val="0"/>
        </w:rPr>
      </w:pPr>
      <w:r>
        <w:rPr>
          <w:rStyle w:val="C6"/>
          <w:rtl w:val="0"/>
        </w:rPr>
        <w:t>After Skin Contact</w:t>
      </w:r>
    </w:p>
    <w:p>
      <w:pPr>
        <w:pStyle w:val="P7"/>
        <w:framePr w:w="7931" w:h="551" w:hRule="exact" w:vAnchor="page" w:hAnchor="margin" w:x="2455" w:y="3435"/>
        <w:rPr>
          <w:rStyle w:val="C3"/>
          <w:rtl w:val="0"/>
        </w:rPr>
      </w:pPr>
    </w:p>
    <w:p>
      <w:pPr>
        <w:pStyle w:val="P8"/>
        <w:framePr w:w="7905" w:h="536" w:hRule="exact" w:vAnchor="page" w:hAnchor="margin" w:x="2483" w:y="3435"/>
        <w:rPr>
          <w:rStyle w:val="C7"/>
          <w:rtl w:val="0"/>
        </w:rPr>
      </w:pPr>
      <w:r>
        <w:rPr>
          <w:rStyle w:val="C7"/>
          <w:rtl w:val="0"/>
        </w:rPr>
        <w:t>Wash immediately with water. Get medical attention promptly if symptoms occur after washing.</w:t>
      </w:r>
    </w:p>
    <w:p>
      <w:pPr>
        <w:pStyle w:val="P5"/>
        <w:framePr w:w="2365" w:h="551" w:hRule="exact" w:vAnchor="page" w:hAnchor="margin" w:x="45" w:y="3986"/>
        <w:rPr>
          <w:rStyle w:val="C3"/>
          <w:rtl w:val="0"/>
        </w:rPr>
      </w:pPr>
    </w:p>
    <w:p>
      <w:pPr>
        <w:pStyle w:val="P6"/>
        <w:framePr w:w="2369" w:h="536" w:hRule="exact" w:vAnchor="page" w:hAnchor="margin" w:x="43" w:y="3986"/>
        <w:rPr>
          <w:rStyle w:val="C6"/>
          <w:rtl w:val="0"/>
        </w:rPr>
      </w:pPr>
      <w:r>
        <w:rPr>
          <w:rStyle w:val="C6"/>
          <w:rtl w:val="0"/>
        </w:rPr>
        <w:t>After Inhalation</w:t>
      </w:r>
    </w:p>
    <w:p>
      <w:pPr>
        <w:pStyle w:val="P7"/>
        <w:framePr w:w="7931" w:h="551" w:hRule="exact" w:vAnchor="page" w:hAnchor="margin" w:x="2455" w:y="3986"/>
        <w:rPr>
          <w:rStyle w:val="C3"/>
          <w:rtl w:val="0"/>
        </w:rPr>
      </w:pPr>
    </w:p>
    <w:p>
      <w:pPr>
        <w:pStyle w:val="P8"/>
        <w:framePr w:w="7905" w:h="536" w:hRule="exact" w:vAnchor="page" w:hAnchor="margin" w:x="2483" w:y="3986"/>
        <w:rPr>
          <w:rStyle w:val="C7"/>
          <w:rtl w:val="0"/>
        </w:rPr>
      </w:pPr>
      <w:r>
        <w:rPr>
          <w:rStyle w:val="C7"/>
          <w:rtl w:val="0"/>
        </w:rPr>
        <w:t>Remove casualty to fresh air and keep warm and at rest. Get medical attention if any discomfort continues.</w:t>
      </w:r>
    </w:p>
    <w:p>
      <w:pPr>
        <w:pStyle w:val="P5"/>
        <w:framePr w:w="2365" w:h="804" w:hRule="exact" w:vAnchor="page" w:hAnchor="margin" w:x="45" w:y="4537"/>
        <w:rPr>
          <w:rStyle w:val="C3"/>
          <w:rtl w:val="0"/>
        </w:rPr>
      </w:pPr>
    </w:p>
    <w:p>
      <w:pPr>
        <w:pStyle w:val="P6"/>
        <w:framePr w:w="2369" w:h="789" w:hRule="exact" w:vAnchor="page" w:hAnchor="margin" w:x="43" w:y="4537"/>
        <w:rPr>
          <w:rStyle w:val="C6"/>
          <w:rtl w:val="0"/>
        </w:rPr>
      </w:pPr>
      <w:r>
        <w:rPr>
          <w:rStyle w:val="C6"/>
          <w:rtl w:val="0"/>
        </w:rPr>
        <w:t>After Eye Contact</w:t>
      </w:r>
    </w:p>
    <w:p>
      <w:pPr>
        <w:pStyle w:val="P7"/>
        <w:framePr w:w="7931" w:h="804" w:hRule="exact" w:vAnchor="page" w:hAnchor="margin" w:x="2455" w:y="4537"/>
        <w:rPr>
          <w:rStyle w:val="C3"/>
          <w:rtl w:val="0"/>
        </w:rPr>
      </w:pPr>
    </w:p>
    <w:p>
      <w:pPr>
        <w:pStyle w:val="P8"/>
        <w:framePr w:w="7905" w:h="789" w:hRule="exact" w:vAnchor="page" w:hAnchor="margin" w:x="2483" w:y="4537"/>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341"/>
        <w:rPr>
          <w:rStyle w:val="C3"/>
          <w:rtl w:val="0"/>
        </w:rPr>
      </w:pPr>
    </w:p>
    <w:p>
      <w:pPr>
        <w:pStyle w:val="P6"/>
        <w:framePr w:w="2369" w:h="536" w:hRule="exact" w:vAnchor="page" w:hAnchor="margin" w:x="43" w:y="5341"/>
        <w:rPr>
          <w:rStyle w:val="C6"/>
          <w:rtl w:val="0"/>
        </w:rPr>
      </w:pPr>
      <w:r>
        <w:rPr>
          <w:rStyle w:val="C6"/>
          <w:rtl w:val="0"/>
        </w:rPr>
        <w:t>After Ingestion</w:t>
      </w:r>
    </w:p>
    <w:p>
      <w:pPr>
        <w:pStyle w:val="P7"/>
        <w:framePr w:w="7931" w:h="551" w:hRule="exact" w:vAnchor="page" w:hAnchor="margin" w:x="2455" w:y="5341"/>
        <w:rPr>
          <w:rStyle w:val="C3"/>
          <w:rtl w:val="0"/>
        </w:rPr>
      </w:pPr>
    </w:p>
    <w:p>
      <w:pPr>
        <w:pStyle w:val="P8"/>
        <w:framePr w:w="7905" w:h="536" w:hRule="exact" w:vAnchor="page" w:hAnchor="margin" w:x="2483" w:y="5341"/>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5892"/>
        <w:rPr>
          <w:rStyle w:val="C3"/>
          <w:rtl w:val="0"/>
        </w:rPr>
      </w:pPr>
    </w:p>
    <w:p>
      <w:pPr>
        <w:pStyle w:val="P30"/>
        <w:framePr w:w="10345" w:h="278" w:hRule="exact" w:vAnchor="page" w:hAnchor="margin" w:x="43" w:y="5907"/>
        <w:rPr>
          <w:rStyle w:val="C17"/>
          <w:rtl w:val="0"/>
        </w:rPr>
      </w:pPr>
      <w:r>
        <w:rPr>
          <w:rStyle w:val="C17"/>
          <w:rtl w:val="0"/>
        </w:rPr>
        <w:t>Personal Protective Equipment</w:t>
      </w:r>
    </w:p>
    <w:p>
      <w:pPr>
        <w:pStyle w:val="P5"/>
        <w:framePr w:w="2365" w:h="804" w:hRule="exact" w:vAnchor="page" w:hAnchor="margin" w:x="45" w:y="7433"/>
        <w:rPr>
          <w:rStyle w:val="C3"/>
          <w:rtl w:val="0"/>
        </w:rPr>
      </w:pPr>
    </w:p>
    <w:p>
      <w:pPr>
        <w:pStyle w:val="P6"/>
        <w:framePr w:w="2369" w:h="789" w:hRule="exact" w:vAnchor="page" w:hAnchor="margin" w:x="43" w:y="7433"/>
        <w:rPr>
          <w:rStyle w:val="C6"/>
          <w:rtl w:val="0"/>
        </w:rPr>
      </w:pPr>
      <w:r>
        <w:rPr>
          <w:rStyle w:val="C6"/>
          <w:rtl w:val="0"/>
        </w:rPr>
        <w:t>Eye and Face Protection Requirements</w:t>
      </w:r>
    </w:p>
    <w:p>
      <w:pPr>
        <w:pStyle w:val="P7"/>
        <w:framePr w:w="7931" w:h="804" w:hRule="exact" w:vAnchor="page" w:hAnchor="margin" w:x="2455" w:y="7433"/>
        <w:rPr>
          <w:rStyle w:val="C3"/>
          <w:rtl w:val="0"/>
        </w:rPr>
      </w:pPr>
    </w:p>
    <w:p>
      <w:pPr>
        <w:pStyle w:val="P8"/>
        <w:framePr w:w="7905" w:h="789" w:hRule="exact" w:vAnchor="page" w:hAnchor="margin" w:x="2483" w:y="7433"/>
        <w:rPr>
          <w:rStyle w:val="C7"/>
          <w:rtl w:val="0"/>
        </w:rPr>
      </w:pPr>
      <w:r>
        <w:rPr>
          <w:rStyle w:val="C7"/>
          <w:rtl w:val="0"/>
        </w:rPr>
        <w:t>Eye Protection</w:t>
      </w:r>
    </w:p>
    <w:p>
      <w:pPr>
        <w:pStyle w:val="P5"/>
        <w:framePr w:w="2365" w:h="551" w:hRule="exact" w:vAnchor="page" w:hAnchor="margin" w:x="45" w:y="8237"/>
        <w:rPr>
          <w:rStyle w:val="C3"/>
          <w:rtl w:val="0"/>
        </w:rPr>
      </w:pPr>
    </w:p>
    <w:p>
      <w:pPr>
        <w:pStyle w:val="P6"/>
        <w:framePr w:w="2369" w:h="536" w:hRule="exact" w:vAnchor="page" w:hAnchor="margin" w:x="43" w:y="8237"/>
        <w:rPr>
          <w:rStyle w:val="C6"/>
          <w:rtl w:val="0"/>
        </w:rPr>
      </w:pPr>
      <w:r>
        <w:rPr>
          <w:rStyle w:val="C6"/>
          <w:rtl w:val="0"/>
        </w:rPr>
        <w:t>Skin Protection</w:t>
      </w:r>
    </w:p>
    <w:p>
      <w:pPr>
        <w:pStyle w:val="P7"/>
        <w:framePr w:w="7931" w:h="551" w:hRule="exact" w:vAnchor="page" w:hAnchor="margin" w:x="2455" w:y="8237"/>
        <w:rPr>
          <w:rStyle w:val="C3"/>
          <w:rtl w:val="0"/>
        </w:rPr>
      </w:pPr>
    </w:p>
    <w:p>
      <w:pPr>
        <w:pStyle w:val="P8"/>
        <w:framePr w:w="7905" w:h="536" w:hRule="exact" w:vAnchor="page" w:hAnchor="margin" w:x="2483" w:y="8237"/>
        <w:rPr>
          <w:rStyle w:val="C7"/>
          <w:rtl w:val="0"/>
        </w:rPr>
      </w:pPr>
      <w:r>
        <w:rPr>
          <w:rStyle w:val="C7"/>
          <w:rtl w:val="0"/>
        </w:rPr>
        <w:t>No specific hand protection required, but for prolonged or repeated skin contact use it is recommended to wear suitable gloves.</w:t>
      </w:r>
    </w:p>
    <w:p>
      <w:pPr>
        <w:pStyle w:val="P5"/>
        <w:framePr w:w="2365" w:h="551" w:hRule="exact" w:vAnchor="page" w:hAnchor="margin" w:x="45" w:y="8788"/>
        <w:rPr>
          <w:rStyle w:val="C3"/>
          <w:rtl w:val="0"/>
        </w:rPr>
      </w:pPr>
    </w:p>
    <w:p>
      <w:pPr>
        <w:pStyle w:val="P6"/>
        <w:framePr w:w="2369" w:h="536" w:hRule="exact" w:vAnchor="page" w:hAnchor="margin" w:x="43" w:y="8788"/>
        <w:rPr>
          <w:rStyle w:val="C6"/>
          <w:rtl w:val="0"/>
        </w:rPr>
      </w:pPr>
      <w:r>
        <w:rPr>
          <w:rStyle w:val="C6"/>
          <w:rtl w:val="0"/>
        </w:rPr>
        <w:t>Respiratory Protection</w:t>
      </w:r>
    </w:p>
    <w:p>
      <w:pPr>
        <w:pStyle w:val="P7"/>
        <w:framePr w:w="7931" w:h="551" w:hRule="exact" w:vAnchor="page" w:hAnchor="margin" w:x="2455" w:y="8788"/>
        <w:rPr>
          <w:rStyle w:val="C3"/>
          <w:rtl w:val="0"/>
        </w:rPr>
      </w:pPr>
    </w:p>
    <w:p>
      <w:pPr>
        <w:pStyle w:val="P8"/>
        <w:framePr w:w="7905" w:h="536" w:hRule="exact" w:vAnchor="page" w:hAnchor="margin" w:x="2483" w:y="8788"/>
        <w:rPr>
          <w:rStyle w:val="C7"/>
          <w:rtl w:val="0"/>
        </w:rPr>
      </w:pPr>
      <w:r>
        <w:rPr>
          <w:rStyle w:val="C7"/>
          <w:rtl w:val="0"/>
        </w:rPr>
        <w:t>Respiratory protection not required.</w:t>
      </w:r>
    </w:p>
    <w:p>
      <w:pPr>
        <w:pStyle w:val="P41"/>
        <w:framePr w:w="10341" w:h="308" w:hRule="exact" w:vAnchor="page" w:hAnchor="margin" w:x="45" w:y="9339"/>
        <w:rPr>
          <w:rStyle w:val="C3"/>
          <w:rtl w:val="0"/>
        </w:rPr>
      </w:pPr>
    </w:p>
    <w:p>
      <w:pPr>
        <w:pStyle w:val="P42"/>
        <w:framePr w:w="10345" w:h="293" w:hRule="exact" w:vAnchor="page" w:hAnchor="margin" w:x="43" w:y="9339"/>
        <w:rPr>
          <w:rStyle w:val="C23"/>
          <w:rtl w:val="0"/>
        </w:rPr>
      </w:pPr>
      <w:r>
        <w:rPr>
          <w:rStyle w:val="C23"/>
          <w:rtl w:val="0"/>
        </w:rPr>
        <w:t>Measures for Monitoring (Including Health Surveillance where applicable)</w:t>
      </w:r>
    </w:p>
    <w:p>
      <w:pPr>
        <w:pStyle w:val="P43"/>
        <w:framePr w:w="10341" w:h="308" w:hRule="exact" w:vAnchor="page" w:hAnchor="margin" w:x="45" w:y="9647"/>
        <w:rPr>
          <w:rStyle w:val="C3"/>
          <w:rtl w:val="0"/>
        </w:rPr>
      </w:pPr>
    </w:p>
    <w:p>
      <w:pPr>
        <w:pStyle w:val="P44"/>
        <w:framePr w:w="10345" w:h="293" w:hRule="exact" w:vAnchor="page" w:hAnchor="margin" w:x="43" w:y="9647"/>
        <w:rPr>
          <w:rStyle w:val="C24"/>
          <w:rtl w:val="0"/>
        </w:rPr>
      </w:pPr>
    </w:p>
    <w:p>
      <w:pPr>
        <w:pStyle w:val="P5"/>
        <w:framePr w:w="2365" w:h="804" w:hRule="exact" w:vAnchor="page" w:hAnchor="margin" w:x="45" w:y="9955"/>
        <w:rPr>
          <w:rStyle w:val="C3"/>
          <w:rtl w:val="0"/>
        </w:rPr>
      </w:pPr>
    </w:p>
    <w:p>
      <w:pPr>
        <w:pStyle w:val="P6"/>
        <w:framePr w:w="2369" w:h="789" w:hRule="exact" w:vAnchor="page" w:hAnchor="margin" w:x="43" w:y="9955"/>
        <w:rPr>
          <w:rStyle w:val="C6"/>
          <w:rtl w:val="0"/>
        </w:rPr>
      </w:pPr>
      <w:r>
        <w:rPr>
          <w:rStyle w:val="C6"/>
          <w:rtl w:val="0"/>
        </w:rPr>
        <w:t>Additional Considerations</w:t>
      </w:r>
    </w:p>
    <w:p>
      <w:pPr>
        <w:pStyle w:val="P7"/>
        <w:framePr w:w="7931" w:h="804" w:hRule="exact" w:vAnchor="page" w:hAnchor="margin" w:x="2455" w:y="9955"/>
        <w:rPr>
          <w:rStyle w:val="C3"/>
          <w:rtl w:val="0"/>
        </w:rPr>
      </w:pPr>
    </w:p>
    <w:p>
      <w:pPr>
        <w:pStyle w:val="P8"/>
        <w:framePr w:w="7905" w:h="789" w:hRule="exact" w:vAnchor="page" w:hAnchor="margin" w:x="2483" w:y="9955"/>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6361"/>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29"/>
        <w:framePr w:w="10341" w:h="331" w:hRule="exact" w:vAnchor="page" w:hAnchor="margin" w:x="45" w:y="10759"/>
        <w:rPr>
          <w:rStyle w:val="C3"/>
          <w:rtl w:val="0"/>
        </w:rPr>
      </w:pPr>
    </w:p>
    <w:p>
      <w:pPr>
        <w:pStyle w:val="P30"/>
        <w:framePr w:w="10345" w:h="301" w:hRule="exact" w:vAnchor="page" w:hAnchor="margin" w:x="43" w:y="10774"/>
        <w:rPr>
          <w:rStyle w:val="C17"/>
          <w:rtl w:val="0"/>
        </w:rPr>
      </w:pPr>
      <w:r>
        <w:rPr>
          <w:rStyle w:val="C17"/>
          <w:rtl w:val="0"/>
        </w:rPr>
        <w:t>Fire Extinguishing Agent</w:t>
      </w:r>
    </w:p>
    <w:p>
      <w:pPr>
        <w:pStyle w:val="P46"/>
        <w:framePr w:w="2370" w:h="330" w:hRule="exact" w:vAnchor="page" w:hAnchor="margin" w:x="45" w:y="11085"/>
        <w:rPr>
          <w:rStyle w:val="C3"/>
          <w:rtl w:val="0"/>
        </w:rPr>
      </w:pPr>
    </w:p>
    <w:p>
      <w:pPr>
        <w:pStyle w:val="P47"/>
        <w:framePr w:w="2430" w:h="315" w:hRule="exact" w:vAnchor="page" w:hAnchor="margin" w:x="15" w:y="11085"/>
        <w:rPr>
          <w:rStyle w:val="C3"/>
          <w:rtl w:val="0"/>
        </w:rPr>
      </w:pPr>
    </w:p>
    <w:p>
      <w:pPr>
        <w:pStyle w:val="P48"/>
        <w:framePr w:w="225" w:h="316" w:hRule="exact" w:vAnchor="page" w:hAnchor="margin" w:x="43"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11090"/>
        <w:rPr>
          <w:rStyle w:val="C26"/>
          <w:rtl w:val="0"/>
        </w:rPr>
      </w:pPr>
      <w:r>
        <w:rPr>
          <w:rStyle w:val="C26"/>
          <w:rtl w:val="0"/>
        </w:rPr>
        <w:t>Water</w:t>
      </w:r>
    </w:p>
    <w:p>
      <w:pPr>
        <w:pStyle w:val="P50"/>
        <w:framePr w:w="2610" w:h="330" w:hRule="exact" w:vAnchor="page" w:hAnchor="margin" w:x="2460" w:y="11085"/>
        <w:rPr>
          <w:rStyle w:val="C3"/>
          <w:rtl w:val="0"/>
        </w:rPr>
      </w:pPr>
    </w:p>
    <w:p>
      <w:pPr>
        <w:pStyle w:val="P47"/>
        <w:framePr w:w="2640" w:h="315" w:hRule="exact" w:vAnchor="page" w:hAnchor="margin" w:x="2460" w:y="11085"/>
        <w:rPr>
          <w:rStyle w:val="C3"/>
          <w:rtl w:val="0"/>
        </w:rPr>
      </w:pPr>
    </w:p>
    <w:p>
      <w:pPr>
        <w:pStyle w:val="P48"/>
        <w:framePr w:w="225" w:h="316" w:hRule="exact" w:vAnchor="page" w:hAnchor="margin" w:x="2484"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11090"/>
        <w:rPr>
          <w:rStyle w:val="C26"/>
          <w:rtl w:val="0"/>
        </w:rPr>
      </w:pPr>
      <w:r>
        <w:rPr>
          <w:rStyle w:val="C26"/>
          <w:rtl w:val="0"/>
        </w:rPr>
        <w:t>Foam</w:t>
      </w:r>
    </w:p>
    <w:p>
      <w:pPr>
        <w:pStyle w:val="P50"/>
        <w:framePr w:w="2610" w:h="330" w:hRule="exact" w:vAnchor="page" w:hAnchor="margin" w:x="5115" w:y="11085"/>
        <w:rPr>
          <w:rStyle w:val="C3"/>
          <w:rtl w:val="0"/>
        </w:rPr>
      </w:pPr>
    </w:p>
    <w:p>
      <w:pPr>
        <w:pStyle w:val="P47"/>
        <w:framePr w:w="2640" w:h="315" w:hRule="exact" w:vAnchor="page" w:hAnchor="margin" w:x="5115" w:y="11085"/>
        <w:rPr>
          <w:rStyle w:val="C3"/>
          <w:rtl w:val="0"/>
        </w:rPr>
      </w:pPr>
    </w:p>
    <w:p>
      <w:pPr>
        <w:pStyle w:val="P48"/>
        <w:framePr w:w="225" w:h="316" w:hRule="exact" w:vAnchor="page" w:hAnchor="margin" w:x="5142"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11090"/>
        <w:rPr>
          <w:rStyle w:val="C26"/>
          <w:rtl w:val="0"/>
        </w:rPr>
      </w:pPr>
      <w:r>
        <w:rPr>
          <w:rStyle w:val="C26"/>
          <w:rtl w:val="0"/>
        </w:rPr>
        <w:t>CO2</w:t>
      </w:r>
    </w:p>
    <w:p>
      <w:pPr>
        <w:pStyle w:val="P50"/>
        <w:framePr w:w="2610" w:h="330" w:hRule="exact" w:vAnchor="page" w:hAnchor="margin" w:x="7770" w:y="11085"/>
        <w:rPr>
          <w:rStyle w:val="C3"/>
          <w:rtl w:val="0"/>
        </w:rPr>
      </w:pPr>
    </w:p>
    <w:p>
      <w:pPr>
        <w:pStyle w:val="P47"/>
        <w:framePr w:w="2640" w:h="315" w:hRule="exact" w:vAnchor="page" w:hAnchor="margin" w:x="7770" w:y="11085"/>
        <w:rPr>
          <w:rStyle w:val="C3"/>
          <w:rtl w:val="0"/>
        </w:rPr>
      </w:pPr>
    </w:p>
    <w:p>
      <w:pPr>
        <w:pStyle w:val="P48"/>
        <w:framePr w:w="225" w:h="316" w:hRule="exact" w:vAnchor="page" w:hAnchor="margin" w:x="7801" w:y="11090"/>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11090"/>
        <w:rPr>
          <w:rStyle w:val="C26"/>
          <w:rtl w:val="0"/>
        </w:rPr>
      </w:pPr>
      <w:r>
        <w:rPr>
          <w:rStyle w:val="C26"/>
          <w:rtl w:val="0"/>
        </w:rPr>
        <w:t>Dry Powder</w:t>
      </w:r>
    </w:p>
    <w:p>
      <w:pPr>
        <w:pStyle w:val="P35"/>
        <w:framePr w:w="1391" w:h="1831" w:hRule="exact" w:vAnchor="page" w:hAnchor="margin" w:x="45" w:y="737"/>
        <w:rPr>
          <w:rStyle w:val="C3"/>
          <w:rtl w:val="0"/>
        </w:rPr>
      </w:pPr>
    </w:p>
    <w:p>
      <w:pPr>
        <w:pStyle w:val="P36"/>
        <w:framePr w:w="1395" w:h="1801" w:hRule="exact" w:vAnchor="page" w:hAnchor="margin" w:x="43" w:y="752"/>
        <w:rPr>
          <w:rStyle w:val="C20"/>
          <w:rtl w:val="0"/>
        </w:rPr>
      </w:pPr>
      <w:r>
        <w:rPr>
          <w:rStyle w:val="C20"/>
          <w:rtl w:val="0"/>
        </w:rPr>
        <w:t>Waste Treatment</w:t>
      </w:r>
    </w:p>
    <w:p>
      <w:pPr>
        <w:pStyle w:val="P37"/>
        <w:framePr w:w="4169" w:h="1831" w:hRule="exact" w:vAnchor="page" w:hAnchor="margin" w:x="1481" w:y="737"/>
        <w:rPr>
          <w:rStyle w:val="C3"/>
          <w:rtl w:val="0"/>
        </w:rPr>
      </w:pPr>
    </w:p>
    <w:p>
      <w:pPr>
        <w:pStyle w:val="P38"/>
        <w:framePr w:w="4143" w:h="1801" w:hRule="exact" w:vAnchor="page" w:hAnchor="margin" w:x="1509" w:y="752"/>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737"/>
        <w:rPr>
          <w:rStyle w:val="C3"/>
          <w:rtl w:val="0"/>
        </w:rPr>
      </w:pPr>
    </w:p>
    <w:p>
      <w:pPr>
        <w:pStyle w:val="P38"/>
        <w:framePr w:w="3025" w:h="1801" w:hRule="exact" w:vAnchor="page" w:hAnchor="margin" w:x="5724" w:y="752"/>
        <w:rPr>
          <w:rStyle w:val="C21"/>
          <w:rtl w:val="0"/>
        </w:rPr>
      </w:pPr>
    </w:p>
    <w:p>
      <w:pPr>
        <w:pStyle w:val="P39"/>
        <w:framePr w:w="775" w:h="1831" w:hRule="exact" w:vAnchor="page" w:hAnchor="margin" w:x="8792" w:y="737"/>
        <w:rPr>
          <w:rStyle w:val="C3"/>
          <w:rtl w:val="0"/>
        </w:rPr>
      </w:pPr>
    </w:p>
    <w:p>
      <w:pPr>
        <w:pStyle w:val="P40"/>
        <w:framePr w:w="749" w:h="1801" w:hRule="exact" w:vAnchor="page" w:hAnchor="margin" w:x="8820" w:y="752"/>
        <w:rPr>
          <w:rStyle w:val="C22"/>
          <w:rtl w:val="0"/>
        </w:rPr>
      </w:pPr>
      <w:r>
        <w:rPr>
          <w:rStyle w:val="C22"/>
          <w:rtl w:val="0"/>
        </w:rPr>
        <w:t>☐ Yes</w:t>
      </w:r>
    </w:p>
    <w:p>
      <w:pPr>
        <w:pStyle w:val="P39"/>
        <w:framePr w:w="775" w:h="1831" w:hRule="exact" w:vAnchor="page" w:hAnchor="margin" w:x="9612" w:y="737"/>
        <w:rPr>
          <w:rStyle w:val="C3"/>
          <w:rtl w:val="0"/>
        </w:rPr>
      </w:pPr>
    </w:p>
    <w:p>
      <w:pPr>
        <w:pStyle w:val="P40"/>
        <w:framePr w:w="749" w:h="1801" w:hRule="exact" w:vAnchor="page" w:hAnchor="margin" w:x="9640" w:y="752"/>
        <w:rPr>
          <w:rStyle w:val="C22"/>
          <w:rtl w:val="0"/>
        </w:rPr>
      </w:pPr>
      <w:r>
        <w:rPr>
          <w:rStyle w:val="C22"/>
          <w:rtl w:val="0"/>
        </w:rPr>
        <w:t>☐ No</w:t>
      </w:r>
    </w:p>
    <w:p>
      <w:pPr>
        <w:pStyle w:val="P43"/>
        <w:framePr w:w="10341" w:h="1233" w:hRule="exact" w:vAnchor="page" w:hAnchor="margin" w:x="45" w:y="6200"/>
        <w:rPr>
          <w:rStyle w:val="C3"/>
          <w:rtl w:val="0"/>
        </w:rPr>
      </w:pPr>
    </w:p>
    <w:p>
      <w:pPr>
        <w:pStyle w:val="P44"/>
        <w:framePr w:w="10345" w:h="1218" w:hRule="exact" w:vAnchor="page" w:hAnchor="margin" w:x="43" w:y="6200"/>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