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599FD" Type="http://schemas.openxmlformats.org/officeDocument/2006/relationships/officeDocument" Target="/word/document.xml" /><Relationship Id="coreR7BA599FD" Type="http://schemas.openxmlformats.org/package/2006/relationships/metadata/core-properties" Target="/docProps/core.xml" /><Relationship Id="customR7BA59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Glass Wash - Glass Detergent for Enclosed Glass Washing Machines - 2 x 5L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24/02/2026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10.62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Follow machine instructions; typically dilute 1:400, wash at =65°C. For soaking, dilute 1:10 for stain removal. Do not use by hand or in open-top brush machines. Avoid aluminium/galvanised metal. Product is highly caustic—wear protective gear.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20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394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94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94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94"/>
        <w:rPr>
          <w:rStyle w:val="C7"/>
          <w:rtl w:val="0"/>
        </w:rPr>
      </w:pPr>
      <w:r>
        <w:rPr>
          <w:rStyle w:val="C7"/>
          <w:rtl w:val="0"/>
        </w:rPr>
        <w:t>For use in enclosed glasswash machines only</w:t>
      </w:r>
    </w:p>
    <w:p>
      <w:pPr>
        <w:pStyle w:val="P21"/>
        <w:framePr w:w="1695" w:h="1633" w:hRule="exact" w:vAnchor="page" w:hAnchor="margin" w:x="45" w:y="676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768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902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76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768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76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768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76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768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76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768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768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768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398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413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398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413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398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413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3385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3400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3385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3400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325" w:hRule="exact" w:vAnchor="page" w:hAnchor="margin" w:x="5696" w:y="13385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3400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3385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340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3385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340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8964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8979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8964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8979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8964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8979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8964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897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8964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897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10036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10051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3349" w:hRule="exact" w:vAnchor="page" w:hAnchor="margin" w:x="1481" w:y="10036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10051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 xml:space="preserve">Incompatible products: Oxidizing agent. Strong acids. </w:t>
        <w:br w:type="textWrapping"/>
        <w:br w:type="textWrapping"/>
        <w:t>Incompatible materials: Metals</w:t>
        <w:br w:type="textWrapping"/>
        <w:br w:type="textWrapping"/>
        <w:t>Special rules on packaging: Keep only in original container.</w:t>
      </w:r>
    </w:p>
    <w:p>
      <w:pPr>
        <w:pStyle w:val="P36"/>
        <w:framePr w:w="3051" w:h="3349" w:hRule="exact" w:vAnchor="page" w:hAnchor="margin" w:x="5696" w:y="10036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10051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10036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1005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10036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1005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626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6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26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63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58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58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58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580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38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83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38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83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934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949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47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475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47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475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551" w:hRule="exact" w:vAnchor="page" w:hAnchor="margin" w:x="45" w:y="1027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279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551" w:hRule="exact" w:vAnchor="page" w:hAnchor="margin" w:x="2455" w:y="1027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279"/>
        <w:rPr>
          <w:rStyle w:val="C7"/>
          <w:rtl w:val="0"/>
        </w:rPr>
      </w:pPr>
      <w:r>
        <w:rPr>
          <w:rStyle w:val="C7"/>
          <w:rtl w:val="0"/>
        </w:rPr>
        <w:t>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08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83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8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830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1381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1381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689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689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1199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99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99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99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840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840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2801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281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38" w:hRule="exact" w:vAnchor="page" w:hAnchor="margin" w:x="45" w:y="13125"/>
        <w:rPr>
          <w:rStyle w:val="C3"/>
          <w:rtl w:val="0"/>
        </w:rPr>
      </w:pPr>
    </w:p>
    <w:p>
      <w:pPr>
        <w:pStyle w:val="P46"/>
        <w:framePr w:w="2430" w:h="330" w:hRule="exact" w:vAnchor="page" w:hAnchor="margin" w:x="15" w:y="13125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313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3132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38" w:hRule="exact" w:vAnchor="page" w:hAnchor="margin" w:x="2460" w:y="13125"/>
        <w:rPr>
          <w:rStyle w:val="C3"/>
          <w:rtl w:val="0"/>
        </w:rPr>
      </w:pPr>
    </w:p>
    <w:p>
      <w:pPr>
        <w:pStyle w:val="P46"/>
        <w:framePr w:w="2640" w:h="330" w:hRule="exact" w:vAnchor="page" w:hAnchor="margin" w:x="2460" w:y="13125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313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3132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38" w:hRule="exact" w:vAnchor="page" w:hAnchor="margin" w:x="5115" w:y="13125"/>
        <w:rPr>
          <w:rStyle w:val="C3"/>
          <w:rtl w:val="0"/>
        </w:rPr>
      </w:pPr>
    </w:p>
    <w:p>
      <w:pPr>
        <w:pStyle w:val="P46"/>
        <w:framePr w:w="2640" w:h="330" w:hRule="exact" w:vAnchor="page" w:hAnchor="margin" w:x="5115" w:y="13125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313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3132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38" w:hRule="exact" w:vAnchor="page" w:hAnchor="margin" w:x="7770" w:y="13125"/>
        <w:rPr>
          <w:rStyle w:val="C3"/>
          <w:rtl w:val="0"/>
        </w:rPr>
      </w:pPr>
    </w:p>
    <w:p>
      <w:pPr>
        <w:pStyle w:val="P46"/>
        <w:framePr w:w="2640" w:h="330" w:hRule="exact" w:vAnchor="page" w:hAnchor="margin" w:x="7770" w:y="13125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313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3132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</w:t>
      </w:r>
    </w:p>
    <w:p>
      <w:pPr>
        <w:pStyle w:val="P36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8243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8243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