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0F842" Type="http://schemas.openxmlformats.org/officeDocument/2006/relationships/officeDocument" Target="/word/document.xml" /><Relationship Id="coreR7600F842" Type="http://schemas.openxmlformats.org/package/2006/relationships/metadata/core-properties" Target="/docProps/core.xml" /><Relationship Id="customR7600F8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Florazol - Concentrated Deodoriser - Bouquet - Case of 4x1L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01/10/2024</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15</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1310" w:hRule="exact" w:vAnchor="page" w:hAnchor="margin" w:x="45" w:y="4627"/>
        <w:rPr>
          <w:rStyle w:val="C3"/>
          <w:rtl w:val="0"/>
        </w:rPr>
      </w:pPr>
    </w:p>
    <w:p>
      <w:pPr>
        <w:pStyle w:val="P16"/>
        <w:framePr w:w="10345" w:h="1295" w:hRule="exact" w:vAnchor="page" w:hAnchor="margin" w:x="43" w:y="4627"/>
        <w:rPr>
          <w:rStyle w:val="C11"/>
          <w:rtl w:val="0"/>
        </w:rPr>
      </w:pPr>
      <w:r>
        <w:rPr>
          <w:rStyle w:val="C11"/>
          <w:rtl w:val="0"/>
        </w:rPr>
        <w:t>AIR FRESHENING:</w:t>
        <w:br w:type="textWrapping"/>
        <w:t>Add 20ml to 600ml water into spray bottle or atomiser. Spray high into air, away from face.</w:t>
        <w:br w:type="textWrapping"/>
        <w:t>DEODORISING: Scrubber Dryers, Extraction Machines, Waste Bins.</w:t>
        <w:br w:type="textWrapping"/>
        <w:t>Dilute between 1:50 - 1:80 with hot water (60-100ml per 5L) in a bucket.</w:t>
        <w:br w:type="textWrapping"/>
        <w:t>Mop or wipe surface.</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937"/>
        <w:rPr>
          <w:rStyle w:val="C3"/>
          <w:rtl w:val="0"/>
        </w:rPr>
      </w:pPr>
    </w:p>
    <w:p>
      <w:pPr>
        <w:pStyle w:val="P20"/>
        <w:framePr w:w="10345" w:h="359" w:hRule="exact" w:vAnchor="page" w:hAnchor="margin" w:x="43" w:y="5952"/>
        <w:rPr>
          <w:rStyle w:val="C13"/>
          <w:rtl w:val="0"/>
        </w:rPr>
      </w:pPr>
      <w:r>
        <w:rPr>
          <w:rStyle w:val="C13"/>
          <w:rtl w:val="0"/>
        </w:rPr>
        <w:t>CLP Classification</w:t>
      </w:r>
    </w:p>
    <w:p>
      <w:pPr>
        <w:pStyle w:val="P5"/>
        <w:framePr w:w="3387" w:h="1057" w:hRule="exact" w:vAnchor="page" w:hAnchor="margin" w:x="45" w:y="6311"/>
        <w:rPr>
          <w:rStyle w:val="C3"/>
          <w:rtl w:val="0"/>
        </w:rPr>
      </w:pPr>
    </w:p>
    <w:p>
      <w:pPr>
        <w:pStyle w:val="P6"/>
        <w:framePr w:w="3391" w:h="1042" w:hRule="exact" w:vAnchor="page" w:hAnchor="margin" w:x="43" w:y="6311"/>
        <w:rPr>
          <w:rStyle w:val="C6"/>
          <w:rtl w:val="0"/>
        </w:rPr>
      </w:pPr>
      <w:r>
        <w:rPr>
          <w:rStyle w:val="C6"/>
          <w:rtl w:val="0"/>
        </w:rPr>
        <w:t>Hazard Statements</w:t>
      </w:r>
    </w:p>
    <w:p>
      <w:pPr>
        <w:pStyle w:val="P7"/>
        <w:framePr w:w="6909" w:h="1057" w:hRule="exact" w:vAnchor="page" w:hAnchor="margin" w:x="3477" w:y="6311"/>
        <w:rPr>
          <w:rStyle w:val="C3"/>
          <w:rtl w:val="0"/>
        </w:rPr>
      </w:pPr>
    </w:p>
    <w:p>
      <w:pPr>
        <w:pStyle w:val="P8"/>
        <w:framePr w:w="6883" w:h="1042" w:hRule="exact" w:vAnchor="page" w:hAnchor="margin" w:x="3505" w:y="6311"/>
        <w:rPr>
          <w:rStyle w:val="C7"/>
          <w:rtl w:val="0"/>
        </w:rPr>
      </w:pPr>
      <w:r>
        <w:rPr>
          <w:rStyle w:val="C7"/>
          <w:rtl w:val="0"/>
        </w:rPr>
        <w:t>H225 Highly flammable liquid and vapour. H302 Harmful if swallowed. H315 Causes skin irritation. H318 Causes serious eye damage. H317 May cause an allergic skin reaction. H412 Harmful to aquatic life with long lasting effects.</w:t>
      </w:r>
    </w:p>
    <w:p>
      <w:pPr>
        <w:pStyle w:val="P5"/>
        <w:framePr w:w="3388" w:h="551" w:hRule="exact" w:vAnchor="page" w:hAnchor="margin" w:x="45" w:y="7368"/>
        <w:rPr>
          <w:rStyle w:val="C3"/>
          <w:rtl w:val="0"/>
        </w:rPr>
      </w:pPr>
    </w:p>
    <w:p>
      <w:pPr>
        <w:pStyle w:val="P6"/>
        <w:framePr w:w="3392" w:h="536" w:hRule="exact" w:vAnchor="page" w:hAnchor="margin" w:x="43" w:y="7368"/>
        <w:rPr>
          <w:rStyle w:val="C6"/>
          <w:rtl w:val="0"/>
        </w:rPr>
      </w:pPr>
      <w:r>
        <w:rPr>
          <w:rStyle w:val="C6"/>
          <w:rtl w:val="0"/>
        </w:rPr>
        <w:t>Intended Use</w:t>
      </w:r>
    </w:p>
    <w:p>
      <w:pPr>
        <w:pStyle w:val="P7"/>
        <w:framePr w:w="6909" w:h="551" w:hRule="exact" w:vAnchor="page" w:hAnchor="margin" w:x="3478" w:y="7368"/>
        <w:rPr>
          <w:rStyle w:val="C3"/>
          <w:rtl w:val="0"/>
        </w:rPr>
      </w:pPr>
    </w:p>
    <w:p>
      <w:pPr>
        <w:pStyle w:val="P8"/>
        <w:framePr w:w="6883" w:h="536" w:hRule="exact" w:vAnchor="page" w:hAnchor="margin" w:x="3506" w:y="7368"/>
        <w:rPr>
          <w:rStyle w:val="C7"/>
          <w:rtl w:val="0"/>
        </w:rPr>
      </w:pPr>
      <w:r>
        <w:rPr>
          <w:rStyle w:val="C7"/>
          <w:rtl w:val="0"/>
        </w:rPr>
        <w:t>Ideal in hospitals and care homes when incontinent patients may have to be considered.</w:t>
      </w:r>
    </w:p>
    <w:p>
      <w:pPr>
        <w:pStyle w:val="P21"/>
        <w:framePr w:w="1695" w:h="1629" w:hRule="exact" w:vAnchor="page" w:hAnchor="margin" w:x="45" w:y="7920"/>
        <w:rPr>
          <w:rStyle w:val="C3"/>
          <w:rtl w:val="0"/>
        </w:rPr>
      </w:pPr>
    </w:p>
    <w:p>
      <w:pPr>
        <w:pStyle w:val="P22"/>
        <w:framePr w:w="1134" w:h="1134" w:hRule="exact" w:vAnchor="page" w:hAnchor="margin" w:x="310" w:y="7919"/>
        <w:rPr>
          <w:rStyle w:val="C3"/>
          <w:rtl w:val="0"/>
        </w:rPr>
      </w:pPr>
      <w:r>
        <w:drawing>
          <wp:inline xmlns:wp="http://schemas.openxmlformats.org/drawingml/2006/wordprocessingDrawing">
            <wp:extent cx="718820" cy="71882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718820" cy="718820"/>
                    </a:xfrm>
                    <a:prstGeom prst="rect"/>
                    <a:noFill/>
                  </pic:spPr>
                </pic:pic>
              </a:graphicData>
            </a:graphic>
          </wp:inline>
        </w:drawing>
      </w:r>
    </w:p>
    <w:p>
      <w:pPr>
        <w:pStyle w:val="P23"/>
        <w:framePr w:w="1668" w:h="440" w:hRule="exact" w:vAnchor="page" w:hAnchor="margin" w:x="43" w:y="9052"/>
        <w:rPr>
          <w:rStyle w:val="C14"/>
          <w:rtl w:val="0"/>
        </w:rPr>
      </w:pPr>
      <w:r>
        <w:rPr>
          <w:rStyle w:val="C14"/>
          <w:rtl w:val="0"/>
        </w:rPr>
        <w:t>Corrosive</w:t>
      </w:r>
    </w:p>
    <w:p>
      <w:pPr>
        <w:pStyle w:val="P24"/>
        <w:framePr w:w="1740" w:h="1629" w:hRule="exact" w:vAnchor="page" w:hAnchor="margin" w:x="1740" w:y="7920"/>
        <w:rPr>
          <w:rStyle w:val="C3"/>
          <w:rtl w:val="0"/>
        </w:rPr>
      </w:pPr>
    </w:p>
    <w:p>
      <w:pPr>
        <w:pStyle w:val="P22"/>
        <w:framePr w:w="1134" w:h="1134" w:hRule="exact" w:vAnchor="page" w:hAnchor="margin" w:x="2041" w:y="7919"/>
        <w:rPr>
          <w:rStyle w:val="C3"/>
          <w:rtl w:val="0"/>
        </w:rPr>
      </w:pPr>
      <w:r>
        <w:drawing>
          <wp:inline xmlns:wp="http://schemas.openxmlformats.org/drawingml/2006/wordprocessingDrawing">
            <wp:extent cx="718820" cy="71882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718820" cy="718820"/>
                    </a:xfrm>
                    <a:prstGeom prst="rect"/>
                    <a:noFill/>
                  </pic:spPr>
                </pic:pic>
              </a:graphicData>
            </a:graphic>
          </wp:inline>
        </w:drawing>
      </w:r>
    </w:p>
    <w:p>
      <w:pPr>
        <w:pStyle w:val="P23"/>
        <w:framePr w:w="1683" w:h="440" w:hRule="exact" w:vAnchor="page" w:hAnchor="margin" w:x="1767" w:y="9052"/>
        <w:rPr>
          <w:rStyle w:val="C14"/>
          <w:rtl w:val="0"/>
        </w:rPr>
      </w:pPr>
      <w:r>
        <w:rPr>
          <w:rStyle w:val="C14"/>
          <w:rtl w:val="0"/>
        </w:rPr>
        <w:t>Flammable</w:t>
      </w:r>
    </w:p>
    <w:p>
      <w:pPr>
        <w:pStyle w:val="P25"/>
        <w:framePr w:w="1739" w:h="1630" w:hRule="exact" w:vAnchor="page" w:hAnchor="margin" w:x="3477" w:y="7919"/>
        <w:rPr>
          <w:rStyle w:val="C3"/>
          <w:rtl w:val="0"/>
        </w:rPr>
      </w:pPr>
    </w:p>
    <w:p>
      <w:pPr>
        <w:pStyle w:val="P26"/>
        <w:framePr w:w="1683" w:h="1615" w:hRule="exact" w:vAnchor="page" w:hAnchor="margin" w:x="3505" w:y="7919"/>
        <w:rPr>
          <w:rStyle w:val="C15"/>
          <w:rtl w:val="0"/>
        </w:rPr>
      </w:pPr>
    </w:p>
    <w:p>
      <w:pPr>
        <w:pStyle w:val="P24"/>
        <w:framePr w:w="1740" w:h="1629" w:hRule="exact" w:vAnchor="page" w:hAnchor="margin" w:x="5220" w:y="7920"/>
        <w:rPr>
          <w:rStyle w:val="C3"/>
          <w:rtl w:val="0"/>
        </w:rPr>
      </w:pPr>
    </w:p>
    <w:p>
      <w:pPr>
        <w:pStyle w:val="P22"/>
        <w:framePr w:w="1134" w:h="1134" w:hRule="exact" w:vAnchor="page" w:hAnchor="margin" w:x="5518" w:y="7919"/>
        <w:rPr>
          <w:rStyle w:val="C3"/>
          <w:rtl w:val="0"/>
        </w:rPr>
      </w:pPr>
      <w:r>
        <w:drawing>
          <wp:inline xmlns:wp="http://schemas.openxmlformats.org/drawingml/2006/wordprocessingDrawing">
            <wp:extent cx="718820" cy="71882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718820" cy="718820"/>
                    </a:xfrm>
                    <a:prstGeom prst="rect"/>
                    <a:noFill/>
                  </pic:spPr>
                </pic:pic>
              </a:graphicData>
            </a:graphic>
          </wp:inline>
        </w:drawing>
      </w:r>
    </w:p>
    <w:p>
      <w:pPr>
        <w:pStyle w:val="P23"/>
        <w:framePr w:w="1683" w:h="440" w:hRule="exact" w:vAnchor="page" w:hAnchor="margin" w:x="5244" w:y="9052"/>
        <w:rPr>
          <w:rStyle w:val="C14"/>
          <w:rtl w:val="0"/>
        </w:rPr>
      </w:pPr>
      <w:r>
        <w:rPr>
          <w:rStyle w:val="C14"/>
          <w:rtl w:val="0"/>
        </w:rPr>
        <w:t>Health Hazard</w:t>
      </w:r>
    </w:p>
    <w:p>
      <w:pPr>
        <w:pStyle w:val="P25"/>
        <w:framePr w:w="1739" w:h="1630" w:hRule="exact" w:vAnchor="page" w:hAnchor="margin" w:x="6954" w:y="7919"/>
        <w:rPr>
          <w:rStyle w:val="C3"/>
          <w:rtl w:val="0"/>
        </w:rPr>
      </w:pPr>
    </w:p>
    <w:p>
      <w:pPr>
        <w:pStyle w:val="P26"/>
        <w:framePr w:w="1683" w:h="1615" w:hRule="exact" w:vAnchor="page" w:hAnchor="margin" w:x="6982" w:y="7919"/>
        <w:rPr>
          <w:rStyle w:val="C15"/>
          <w:rtl w:val="0"/>
        </w:rPr>
      </w:pPr>
    </w:p>
    <w:p>
      <w:pPr>
        <w:pStyle w:val="P27"/>
        <w:framePr w:w="1694" w:h="1630" w:hRule="exact" w:vAnchor="page" w:hAnchor="margin" w:x="8693" w:y="7919"/>
        <w:rPr>
          <w:rStyle w:val="C3"/>
          <w:rtl w:val="0"/>
        </w:rPr>
      </w:pPr>
    </w:p>
    <w:p>
      <w:pPr>
        <w:pStyle w:val="P28"/>
        <w:framePr w:w="1668" w:h="1615" w:hRule="exact" w:vAnchor="page" w:hAnchor="margin" w:x="8721" w:y="7919"/>
        <w:rPr>
          <w:rStyle w:val="C16"/>
          <w:rtl w:val="0"/>
        </w:rPr>
      </w:pPr>
    </w:p>
    <w:p>
      <w:pPr>
        <w:rPr>
          <w:rtl w:val="0"/>
        </w:rPr>
        <w:sectPr>
          <w:type w:val="nextPage"/>
          <w:pgSz w:w="11908" w:h="16833"/>
          <w:pgMar w:left="737" w:right="737" w:top="737" w:bottom="737" w:header="708" w:footer="708" w:gutter="0"/>
        </w:sectPr>
      </w:pPr>
    </w:p>
    <w:p>
      <w:pPr>
        <w:pStyle w:val="P29"/>
        <w:framePr w:w="5606" w:h="566" w:hRule="exact" w:vAnchor="page" w:hAnchor="margin" w:x="45" w:y="737"/>
        <w:rPr>
          <w:rStyle w:val="C3"/>
          <w:rtl w:val="0"/>
        </w:rPr>
      </w:pPr>
    </w:p>
    <w:p>
      <w:pPr>
        <w:pStyle w:val="P30"/>
        <w:framePr w:w="5610" w:h="536" w:hRule="exact" w:vAnchor="page" w:hAnchor="margin" w:x="43" w:y="752"/>
        <w:rPr>
          <w:rStyle w:val="C17"/>
          <w:rtl w:val="0"/>
        </w:rPr>
      </w:pPr>
      <w:r>
        <w:rPr>
          <w:rStyle w:val="C17"/>
          <w:rtl w:val="0"/>
        </w:rPr>
        <w:t>Precautions Necessary</w:t>
      </w:r>
    </w:p>
    <w:p>
      <w:pPr>
        <w:pStyle w:val="P31"/>
        <w:framePr w:w="3051" w:h="566" w:hRule="exact" w:vAnchor="page" w:hAnchor="margin" w:x="5696" w:y="737"/>
        <w:rPr>
          <w:rStyle w:val="C3"/>
          <w:rtl w:val="0"/>
        </w:rPr>
      </w:pPr>
    </w:p>
    <w:p>
      <w:pPr>
        <w:pStyle w:val="P32"/>
        <w:framePr w:w="3025" w:h="536" w:hRule="exact" w:vAnchor="page" w:hAnchor="margin" w:x="5724" w:y="752"/>
        <w:rPr>
          <w:rStyle w:val="C18"/>
          <w:rtl w:val="0"/>
        </w:rPr>
      </w:pPr>
      <w:r>
        <w:rPr>
          <w:rStyle w:val="C18"/>
          <w:rtl w:val="0"/>
        </w:rPr>
        <w:t>Further Action (If Applicable)</w:t>
      </w:r>
    </w:p>
    <w:p>
      <w:pPr>
        <w:pStyle w:val="P33"/>
        <w:framePr w:w="1595" w:h="566" w:hRule="exact" w:vAnchor="page" w:hAnchor="margin" w:x="8792" w:y="737"/>
        <w:rPr>
          <w:rStyle w:val="C3"/>
          <w:rtl w:val="0"/>
        </w:rPr>
      </w:pPr>
    </w:p>
    <w:p>
      <w:pPr>
        <w:pStyle w:val="P34"/>
        <w:framePr w:w="1569" w:h="536" w:hRule="exact" w:vAnchor="page" w:hAnchor="margin" w:x="8820" w:y="752"/>
        <w:rPr>
          <w:rStyle w:val="C19"/>
          <w:rtl w:val="0"/>
        </w:rPr>
      </w:pPr>
      <w:r>
        <w:rPr>
          <w:rStyle w:val="C19"/>
          <w:rtl w:val="0"/>
        </w:rPr>
        <w:t>Actioned &amp; Satisfactory</w:t>
      </w:r>
    </w:p>
    <w:p>
      <w:pPr>
        <w:pStyle w:val="P29"/>
        <w:framePr w:w="10341" w:h="316" w:hRule="exact" w:vAnchor="page" w:hAnchor="margin" w:x="45" w:y="7108"/>
        <w:rPr>
          <w:rStyle w:val="C3"/>
          <w:rtl w:val="0"/>
        </w:rPr>
      </w:pPr>
    </w:p>
    <w:p>
      <w:pPr>
        <w:pStyle w:val="P30"/>
        <w:framePr w:w="10345" w:h="286" w:hRule="exact" w:vAnchor="page" w:hAnchor="margin" w:x="43" w:y="7123"/>
        <w:rPr>
          <w:rStyle w:val="C17"/>
          <w:rtl w:val="0"/>
        </w:rPr>
      </w:pPr>
      <w:r>
        <w:rPr>
          <w:rStyle w:val="C17"/>
          <w:rtl w:val="0"/>
        </w:rPr>
        <w:t>First Aid Measures</w:t>
      </w:r>
    </w:p>
    <w:p>
      <w:pPr>
        <w:pStyle w:val="P5"/>
        <w:framePr w:w="2365" w:h="551" w:hRule="exact" w:vAnchor="page" w:hAnchor="margin" w:x="45" w:y="7425"/>
        <w:rPr>
          <w:rStyle w:val="C3"/>
          <w:rtl w:val="0"/>
        </w:rPr>
      </w:pPr>
    </w:p>
    <w:p>
      <w:pPr>
        <w:pStyle w:val="P6"/>
        <w:framePr w:w="2369" w:h="536" w:hRule="exact" w:vAnchor="page" w:hAnchor="margin" w:x="43" w:y="7425"/>
        <w:rPr>
          <w:rStyle w:val="C6"/>
          <w:rtl w:val="0"/>
        </w:rPr>
      </w:pPr>
      <w:r>
        <w:rPr>
          <w:rStyle w:val="C6"/>
          <w:rtl w:val="0"/>
        </w:rPr>
        <w:t>General First Aid Measures</w:t>
      </w:r>
    </w:p>
    <w:p>
      <w:pPr>
        <w:pStyle w:val="P7"/>
        <w:framePr w:w="7931" w:h="551" w:hRule="exact" w:vAnchor="page" w:hAnchor="margin" w:x="2455" w:y="7425"/>
        <w:rPr>
          <w:rStyle w:val="C3"/>
          <w:rtl w:val="0"/>
        </w:rPr>
      </w:pPr>
    </w:p>
    <w:p>
      <w:pPr>
        <w:pStyle w:val="P8"/>
        <w:framePr w:w="7905" w:h="536" w:hRule="exact" w:vAnchor="page" w:hAnchor="margin" w:x="2483" w:y="7425"/>
        <w:rPr>
          <w:rStyle w:val="C7"/>
          <w:rtl w:val="0"/>
        </w:rPr>
      </w:pPr>
    </w:p>
    <w:p>
      <w:pPr>
        <w:pStyle w:val="P5"/>
        <w:framePr w:w="2365" w:h="551" w:hRule="exact" w:vAnchor="page" w:hAnchor="margin" w:x="45" w:y="7976"/>
        <w:rPr>
          <w:rStyle w:val="C3"/>
          <w:rtl w:val="0"/>
        </w:rPr>
      </w:pPr>
    </w:p>
    <w:p>
      <w:pPr>
        <w:pStyle w:val="P6"/>
        <w:framePr w:w="2369" w:h="536" w:hRule="exact" w:vAnchor="page" w:hAnchor="margin" w:x="43" w:y="7976"/>
        <w:rPr>
          <w:rStyle w:val="C6"/>
          <w:rtl w:val="0"/>
        </w:rPr>
      </w:pPr>
      <w:r>
        <w:rPr>
          <w:rStyle w:val="C6"/>
          <w:rtl w:val="0"/>
        </w:rPr>
        <w:t>After Skin Contact</w:t>
      </w:r>
    </w:p>
    <w:p>
      <w:pPr>
        <w:pStyle w:val="P7"/>
        <w:framePr w:w="7931" w:h="551" w:hRule="exact" w:vAnchor="page" w:hAnchor="margin" w:x="2455" w:y="7976"/>
        <w:rPr>
          <w:rStyle w:val="C3"/>
          <w:rtl w:val="0"/>
        </w:rPr>
      </w:pPr>
    </w:p>
    <w:p>
      <w:pPr>
        <w:pStyle w:val="P8"/>
        <w:framePr w:w="7905" w:h="536" w:hRule="exact" w:vAnchor="page" w:hAnchor="margin" w:x="2483" w:y="7976"/>
        <w:rPr>
          <w:rStyle w:val="C7"/>
          <w:rtl w:val="0"/>
        </w:rPr>
      </w:pPr>
      <w:r>
        <w:rPr>
          <w:rStyle w:val="C7"/>
          <w:rtl w:val="0"/>
        </w:rPr>
        <w:t>Wash with plenty of water. Get medical attention promptly if symptoms occur after washing.</w:t>
      </w:r>
    </w:p>
    <w:p>
      <w:pPr>
        <w:pStyle w:val="P5"/>
        <w:framePr w:w="2365" w:h="551" w:hRule="exact" w:vAnchor="page" w:hAnchor="margin" w:x="45" w:y="8527"/>
        <w:rPr>
          <w:rStyle w:val="C3"/>
          <w:rtl w:val="0"/>
        </w:rPr>
      </w:pPr>
    </w:p>
    <w:p>
      <w:pPr>
        <w:pStyle w:val="P6"/>
        <w:framePr w:w="2369" w:h="536" w:hRule="exact" w:vAnchor="page" w:hAnchor="margin" w:x="43" w:y="8527"/>
        <w:rPr>
          <w:rStyle w:val="C6"/>
          <w:rtl w:val="0"/>
        </w:rPr>
      </w:pPr>
      <w:r>
        <w:rPr>
          <w:rStyle w:val="C6"/>
          <w:rtl w:val="0"/>
        </w:rPr>
        <w:t>After Inhalation</w:t>
      </w:r>
    </w:p>
    <w:p>
      <w:pPr>
        <w:pStyle w:val="P7"/>
        <w:framePr w:w="7931" w:h="551" w:hRule="exact" w:vAnchor="page" w:hAnchor="margin" w:x="2455" w:y="8527"/>
        <w:rPr>
          <w:rStyle w:val="C3"/>
          <w:rtl w:val="0"/>
        </w:rPr>
      </w:pPr>
    </w:p>
    <w:p>
      <w:pPr>
        <w:pStyle w:val="P8"/>
        <w:framePr w:w="7905" w:h="536" w:hRule="exact" w:vAnchor="page" w:hAnchor="margin" w:x="2483" w:y="8527"/>
        <w:rPr>
          <w:rStyle w:val="C7"/>
          <w:rtl w:val="0"/>
        </w:rPr>
      </w:pPr>
      <w:r>
        <w:rPr>
          <w:rStyle w:val="C7"/>
          <w:rtl w:val="0"/>
        </w:rPr>
        <w:t>If spray/mist has been inhaled, proceed as follows. Move affected person to fresh air and keep warm and at rest in a position comfortable for breathing.</w:t>
      </w:r>
    </w:p>
    <w:p>
      <w:pPr>
        <w:pStyle w:val="P5"/>
        <w:framePr w:w="2365" w:h="804" w:hRule="exact" w:vAnchor="page" w:hAnchor="margin" w:x="45" w:y="9078"/>
        <w:rPr>
          <w:rStyle w:val="C3"/>
          <w:rtl w:val="0"/>
        </w:rPr>
      </w:pPr>
    </w:p>
    <w:p>
      <w:pPr>
        <w:pStyle w:val="P6"/>
        <w:framePr w:w="2369" w:h="789" w:hRule="exact" w:vAnchor="page" w:hAnchor="margin" w:x="43" w:y="9078"/>
        <w:rPr>
          <w:rStyle w:val="C6"/>
          <w:rtl w:val="0"/>
        </w:rPr>
      </w:pPr>
      <w:r>
        <w:rPr>
          <w:rStyle w:val="C6"/>
          <w:rtl w:val="0"/>
        </w:rPr>
        <w:t>After Eye Contact</w:t>
      </w:r>
    </w:p>
    <w:p>
      <w:pPr>
        <w:pStyle w:val="P7"/>
        <w:framePr w:w="7931" w:h="804" w:hRule="exact" w:vAnchor="page" w:hAnchor="margin" w:x="2455" w:y="9078"/>
        <w:rPr>
          <w:rStyle w:val="C3"/>
          <w:rtl w:val="0"/>
        </w:rPr>
      </w:pPr>
    </w:p>
    <w:p>
      <w:pPr>
        <w:pStyle w:val="P8"/>
        <w:framePr w:w="7905" w:h="789" w:hRule="exact" w:vAnchor="page" w:hAnchor="margin" w:x="2483" w:y="9078"/>
        <w:rPr>
          <w:rStyle w:val="C7"/>
          <w:rtl w:val="0"/>
        </w:rPr>
      </w:pPr>
      <w:r>
        <w:rPr>
          <w:rStyle w:val="C7"/>
          <w:rtl w:val="0"/>
        </w:rPr>
        <w:t>Rinse cautiously with water for several minutes. Remove contact lenses, if present and easy to do. Continue rinsing. If eye irritation persists: Get medical attention immediately.</w:t>
      </w:r>
    </w:p>
    <w:p>
      <w:pPr>
        <w:pStyle w:val="P5"/>
        <w:framePr w:w="2365" w:h="551" w:hRule="exact" w:vAnchor="page" w:hAnchor="margin" w:x="45" w:y="9882"/>
        <w:rPr>
          <w:rStyle w:val="C3"/>
          <w:rtl w:val="0"/>
        </w:rPr>
      </w:pPr>
    </w:p>
    <w:p>
      <w:pPr>
        <w:pStyle w:val="P6"/>
        <w:framePr w:w="2369" w:h="536" w:hRule="exact" w:vAnchor="page" w:hAnchor="margin" w:x="43" w:y="9882"/>
        <w:rPr>
          <w:rStyle w:val="C6"/>
          <w:rtl w:val="0"/>
        </w:rPr>
      </w:pPr>
      <w:r>
        <w:rPr>
          <w:rStyle w:val="C6"/>
          <w:rtl w:val="0"/>
        </w:rPr>
        <w:t>After Ingestion</w:t>
      </w:r>
    </w:p>
    <w:p>
      <w:pPr>
        <w:pStyle w:val="P7"/>
        <w:framePr w:w="7931" w:h="551" w:hRule="exact" w:vAnchor="page" w:hAnchor="margin" w:x="2455" w:y="9882"/>
        <w:rPr>
          <w:rStyle w:val="C3"/>
          <w:rtl w:val="0"/>
        </w:rPr>
      </w:pPr>
    </w:p>
    <w:p>
      <w:pPr>
        <w:pStyle w:val="P8"/>
        <w:framePr w:w="7905" w:h="536" w:hRule="exact" w:vAnchor="page" w:hAnchor="margin" w:x="2483" w:y="9882"/>
        <w:rPr>
          <w:rStyle w:val="C7"/>
          <w:rtl w:val="0"/>
        </w:rPr>
      </w:pPr>
      <w:r>
        <w:rPr>
          <w:rStyle w:val="C7"/>
          <w:rtl w:val="0"/>
        </w:rPr>
        <w:t>Do not induce vomiting. Give plenty of water to drink. Get medical attention immediately.</w:t>
      </w:r>
    </w:p>
    <w:p>
      <w:pPr>
        <w:pStyle w:val="P29"/>
        <w:framePr w:w="10341" w:h="308" w:hRule="exact" w:vAnchor="page" w:hAnchor="margin" w:x="45" w:y="10433"/>
        <w:rPr>
          <w:rStyle w:val="C3"/>
          <w:rtl w:val="0"/>
        </w:rPr>
      </w:pPr>
    </w:p>
    <w:p>
      <w:pPr>
        <w:pStyle w:val="P30"/>
        <w:framePr w:w="10345" w:h="278" w:hRule="exact" w:vAnchor="page" w:hAnchor="margin" w:x="43" w:y="10448"/>
        <w:rPr>
          <w:rStyle w:val="C17"/>
          <w:rtl w:val="0"/>
        </w:rPr>
      </w:pPr>
      <w:r>
        <w:rPr>
          <w:rStyle w:val="C17"/>
          <w:rtl w:val="0"/>
        </w:rPr>
        <w:t>Personal Protective Equipment</w:t>
      </w:r>
    </w:p>
    <w:p>
      <w:pPr>
        <w:pStyle w:val="P5"/>
        <w:framePr w:w="2365" w:h="804" w:hRule="exact" w:vAnchor="page" w:hAnchor="margin" w:x="45" w:y="11974"/>
        <w:rPr>
          <w:rStyle w:val="C3"/>
          <w:rtl w:val="0"/>
        </w:rPr>
      </w:pPr>
    </w:p>
    <w:p>
      <w:pPr>
        <w:pStyle w:val="P6"/>
        <w:framePr w:w="2369" w:h="789" w:hRule="exact" w:vAnchor="page" w:hAnchor="margin" w:x="43" w:y="11974"/>
        <w:rPr>
          <w:rStyle w:val="C6"/>
          <w:rtl w:val="0"/>
        </w:rPr>
      </w:pPr>
      <w:r>
        <w:rPr>
          <w:rStyle w:val="C6"/>
          <w:rtl w:val="0"/>
        </w:rPr>
        <w:t>Eye and Face Protection Requirements</w:t>
      </w:r>
    </w:p>
    <w:p>
      <w:pPr>
        <w:pStyle w:val="P7"/>
        <w:framePr w:w="7931" w:h="804" w:hRule="exact" w:vAnchor="page" w:hAnchor="margin" w:x="2455" w:y="11974"/>
        <w:rPr>
          <w:rStyle w:val="C3"/>
          <w:rtl w:val="0"/>
        </w:rPr>
      </w:pPr>
    </w:p>
    <w:p>
      <w:pPr>
        <w:pStyle w:val="P8"/>
        <w:framePr w:w="7905" w:h="789" w:hRule="exact" w:vAnchor="page" w:hAnchor="margin" w:x="2483" w:y="11974"/>
        <w:rPr>
          <w:rStyle w:val="C7"/>
          <w:rtl w:val="0"/>
        </w:rPr>
      </w:pPr>
      <w:r>
        <w:rPr>
          <w:rStyle w:val="C7"/>
          <w:rtl w:val="0"/>
        </w:rPr>
        <w:t>Wear eye protection.</w:t>
      </w:r>
    </w:p>
    <w:p>
      <w:pPr>
        <w:pStyle w:val="P5"/>
        <w:framePr w:w="2365" w:h="551" w:hRule="exact" w:vAnchor="page" w:hAnchor="margin" w:x="45" w:y="12777"/>
        <w:rPr>
          <w:rStyle w:val="C3"/>
          <w:rtl w:val="0"/>
        </w:rPr>
      </w:pPr>
    </w:p>
    <w:p>
      <w:pPr>
        <w:pStyle w:val="P6"/>
        <w:framePr w:w="2369" w:h="536" w:hRule="exact" w:vAnchor="page" w:hAnchor="margin" w:x="43" w:y="12777"/>
        <w:rPr>
          <w:rStyle w:val="C6"/>
          <w:rtl w:val="0"/>
        </w:rPr>
      </w:pPr>
      <w:r>
        <w:rPr>
          <w:rStyle w:val="C6"/>
          <w:rtl w:val="0"/>
        </w:rPr>
        <w:t>Skin Protection</w:t>
      </w:r>
    </w:p>
    <w:p>
      <w:pPr>
        <w:pStyle w:val="P7"/>
        <w:framePr w:w="7931" w:h="551" w:hRule="exact" w:vAnchor="page" w:hAnchor="margin" w:x="2455" w:y="12777"/>
        <w:rPr>
          <w:rStyle w:val="C3"/>
          <w:rtl w:val="0"/>
        </w:rPr>
      </w:pPr>
    </w:p>
    <w:p>
      <w:pPr>
        <w:pStyle w:val="P8"/>
        <w:framePr w:w="7905" w:h="536" w:hRule="exact" w:vAnchor="page" w:hAnchor="margin" w:x="2483" w:y="12777"/>
        <w:rPr>
          <w:rStyle w:val="C7"/>
          <w:rtl w:val="0"/>
        </w:rPr>
      </w:pPr>
      <w:r>
        <w:rPr>
          <w:rStyle w:val="C7"/>
          <w:rtl w:val="0"/>
        </w:rPr>
        <w:t>Wear protective gloves. (Household rubber gloves.). Wear appropriate clothing to prevent any possibility of skin contact.</w:t>
      </w:r>
    </w:p>
    <w:p>
      <w:pPr>
        <w:pStyle w:val="P5"/>
        <w:framePr w:w="2365" w:h="551" w:hRule="exact" w:vAnchor="page" w:hAnchor="margin" w:x="45" w:y="13328"/>
        <w:rPr>
          <w:rStyle w:val="C3"/>
          <w:rtl w:val="0"/>
        </w:rPr>
      </w:pPr>
    </w:p>
    <w:p>
      <w:pPr>
        <w:pStyle w:val="P6"/>
        <w:framePr w:w="2369" w:h="536" w:hRule="exact" w:vAnchor="page" w:hAnchor="margin" w:x="43" w:y="13328"/>
        <w:rPr>
          <w:rStyle w:val="C6"/>
          <w:rtl w:val="0"/>
        </w:rPr>
      </w:pPr>
      <w:r>
        <w:rPr>
          <w:rStyle w:val="C6"/>
          <w:rtl w:val="0"/>
        </w:rPr>
        <w:t>Respiratory Protection</w:t>
      </w:r>
    </w:p>
    <w:p>
      <w:pPr>
        <w:pStyle w:val="P7"/>
        <w:framePr w:w="7931" w:h="551" w:hRule="exact" w:vAnchor="page" w:hAnchor="margin" w:x="2455" w:y="13328"/>
        <w:rPr>
          <w:rStyle w:val="C3"/>
          <w:rtl w:val="0"/>
        </w:rPr>
      </w:pPr>
    </w:p>
    <w:p>
      <w:pPr>
        <w:pStyle w:val="P8"/>
        <w:framePr w:w="7905" w:h="536" w:hRule="exact" w:vAnchor="page" w:hAnchor="margin" w:x="2483" w:y="13328"/>
        <w:rPr>
          <w:rStyle w:val="C7"/>
          <w:rtl w:val="0"/>
        </w:rPr>
      </w:pPr>
      <w:r>
        <w:rPr>
          <w:rStyle w:val="C7"/>
          <w:rtl w:val="0"/>
        </w:rPr>
        <w:t>Respiratory protection not required.</w:t>
      </w:r>
    </w:p>
    <w:p>
      <w:pPr>
        <w:pStyle w:val="P35"/>
        <w:framePr w:w="10341" w:h="308" w:hRule="exact" w:vAnchor="page" w:hAnchor="margin" w:x="45" w:y="13879"/>
        <w:rPr>
          <w:rStyle w:val="C3"/>
          <w:rtl w:val="0"/>
        </w:rPr>
      </w:pPr>
    </w:p>
    <w:p>
      <w:pPr>
        <w:pStyle w:val="P36"/>
        <w:framePr w:w="10345" w:h="293" w:hRule="exact" w:vAnchor="page" w:hAnchor="margin" w:x="43" w:y="13879"/>
        <w:rPr>
          <w:rStyle w:val="C20"/>
          <w:rtl w:val="0"/>
        </w:rPr>
      </w:pPr>
      <w:r>
        <w:rPr>
          <w:rStyle w:val="C20"/>
          <w:rtl w:val="0"/>
        </w:rPr>
        <w:t>Measures for Monitoring (Including Health Surveillance where applicable)</w:t>
      </w:r>
    </w:p>
    <w:p>
      <w:pPr>
        <w:pStyle w:val="P37"/>
        <w:framePr w:w="10341" w:h="308" w:hRule="exact" w:vAnchor="page" w:hAnchor="margin" w:x="45" w:y="14188"/>
        <w:rPr>
          <w:rStyle w:val="C3"/>
          <w:rtl w:val="0"/>
        </w:rPr>
      </w:pPr>
    </w:p>
    <w:p>
      <w:pPr>
        <w:pStyle w:val="P38"/>
        <w:framePr w:w="10345" w:h="293" w:hRule="exact" w:vAnchor="page" w:hAnchor="margin" w:x="43" w:y="14188"/>
        <w:rPr>
          <w:rStyle w:val="C21"/>
          <w:rtl w:val="0"/>
        </w:rPr>
      </w:pPr>
    </w:p>
    <w:p>
      <w:pPr>
        <w:pStyle w:val="P5"/>
        <w:framePr w:w="2365" w:h="804" w:hRule="exact" w:vAnchor="page" w:hAnchor="margin" w:x="45" w:y="14496"/>
        <w:rPr>
          <w:rStyle w:val="C3"/>
          <w:rtl w:val="0"/>
        </w:rPr>
      </w:pPr>
    </w:p>
    <w:p>
      <w:pPr>
        <w:pStyle w:val="P6"/>
        <w:framePr w:w="2369" w:h="789" w:hRule="exact" w:vAnchor="page" w:hAnchor="margin" w:x="43" w:y="14496"/>
        <w:rPr>
          <w:rStyle w:val="C6"/>
          <w:rtl w:val="0"/>
        </w:rPr>
      </w:pPr>
      <w:r>
        <w:rPr>
          <w:rStyle w:val="C6"/>
          <w:rtl w:val="0"/>
        </w:rPr>
        <w:t>Additional Considerations</w:t>
      </w:r>
    </w:p>
    <w:p>
      <w:pPr>
        <w:pStyle w:val="P7"/>
        <w:framePr w:w="7931" w:h="804" w:hRule="exact" w:vAnchor="page" w:hAnchor="margin" w:x="2455" w:y="14496"/>
        <w:rPr>
          <w:rStyle w:val="C3"/>
          <w:rtl w:val="0"/>
        </w:rPr>
      </w:pPr>
    </w:p>
    <w:p>
      <w:pPr>
        <w:pStyle w:val="P8"/>
        <w:framePr w:w="7905" w:h="789" w:hRule="exact" w:vAnchor="page" w:hAnchor="margin" w:x="2483" w:y="14496"/>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39"/>
        <w:framePr w:w="960" w:h="930" w:hRule="exact" w:vAnchor="page" w:hAnchor="margin" w:x="1673" w:y="10902"/>
        <w:rPr>
          <w:rStyle w:val="C3"/>
          <w:rtl w:val="0"/>
        </w:rPr>
      </w:pPr>
      <w:r>
        <w:drawing>
          <wp:inline xmlns:wp="http://schemas.openxmlformats.org/drawingml/2006/wordprocessingDrawing">
            <wp:extent cx="608330" cy="591185"/>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4"/>
                    <a:stretch>
                      <a:fillRect/>
                    </a:stretch>
                  </pic:blipFill>
                  <pic:spPr>
                    <a:xfrm>
                      <a:off x="0" y="0"/>
                      <a:ext cx="608330" cy="591185"/>
                    </a:xfrm>
                    <a:prstGeom prst="rect"/>
                    <a:noFill/>
                  </pic:spPr>
                </pic:pic>
              </a:graphicData>
            </a:graphic>
          </wp:inline>
        </w:drawing>
      </w:r>
    </w:p>
    <w:p>
      <w:pPr>
        <w:pStyle w:val="P39"/>
        <w:framePr w:w="960" w:h="930" w:hRule="exact" w:vAnchor="page" w:hAnchor="margin" w:x="4736" w:y="10902"/>
        <w:rPr>
          <w:rStyle w:val="C3"/>
          <w:rtl w:val="0"/>
        </w:rPr>
      </w:pPr>
      <w:r>
        <w:drawing>
          <wp:inline xmlns:wp="http://schemas.openxmlformats.org/drawingml/2006/wordprocessingDrawing">
            <wp:extent cx="608330" cy="591185"/>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5"/>
                    <a:stretch>
                      <a:fillRect/>
                    </a:stretch>
                  </pic:blipFill>
                  <pic:spPr>
                    <a:xfrm>
                      <a:off x="0" y="0"/>
                      <a:ext cx="608330" cy="591185"/>
                    </a:xfrm>
                    <a:prstGeom prst="rect"/>
                    <a:noFill/>
                  </pic:spPr>
                </pic:pic>
              </a:graphicData>
            </a:graphic>
          </wp:inline>
        </w:drawing>
      </w:r>
    </w:p>
    <w:p>
      <w:pPr>
        <w:pStyle w:val="P29"/>
        <w:framePr w:w="10341" w:h="331" w:hRule="exact" w:vAnchor="page" w:hAnchor="margin" w:x="45" w:y="15300"/>
        <w:rPr>
          <w:rStyle w:val="C3"/>
          <w:rtl w:val="0"/>
        </w:rPr>
      </w:pPr>
    </w:p>
    <w:p>
      <w:pPr>
        <w:pStyle w:val="P30"/>
        <w:framePr w:w="10345" w:h="301" w:hRule="exact" w:vAnchor="page" w:hAnchor="margin" w:x="43" w:y="15315"/>
        <w:rPr>
          <w:rStyle w:val="C17"/>
          <w:rtl w:val="0"/>
        </w:rPr>
      </w:pPr>
      <w:r>
        <w:rPr>
          <w:rStyle w:val="C17"/>
          <w:rtl w:val="0"/>
        </w:rPr>
        <w:t>Fire Extinguishing Agent</w:t>
      </w:r>
    </w:p>
    <w:p>
      <w:pPr>
        <w:pStyle w:val="P40"/>
        <w:framePr w:w="2370" w:h="330" w:hRule="exact" w:vAnchor="page" w:hAnchor="margin" w:x="45" w:y="15630"/>
        <w:rPr>
          <w:rStyle w:val="C3"/>
          <w:rtl w:val="0"/>
        </w:rPr>
      </w:pPr>
    </w:p>
    <w:p>
      <w:pPr>
        <w:pStyle w:val="P41"/>
        <w:framePr w:w="2430" w:h="315" w:hRule="exact" w:vAnchor="page" w:hAnchor="margin" w:x="15" w:y="15630"/>
        <w:rPr>
          <w:rStyle w:val="C3"/>
          <w:rtl w:val="0"/>
        </w:rPr>
      </w:pPr>
    </w:p>
    <w:p>
      <w:pPr>
        <w:pStyle w:val="P42"/>
        <w:framePr w:w="225" w:h="316" w:hRule="exact" w:vAnchor="page" w:hAnchor="margin" w:x="43" w:y="15631"/>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3"/>
        <w:framePr w:w="2144" w:h="316" w:hRule="exact" w:vAnchor="page" w:hAnchor="margin" w:x="268" w:y="15631"/>
        <w:rPr>
          <w:rStyle w:val="C23"/>
          <w:rtl w:val="0"/>
        </w:rPr>
      </w:pPr>
      <w:r>
        <w:rPr>
          <w:rStyle w:val="C23"/>
          <w:rtl w:val="0"/>
        </w:rPr>
        <w:t>Water</w:t>
      </w:r>
    </w:p>
    <w:p>
      <w:pPr>
        <w:pStyle w:val="P44"/>
        <w:framePr w:w="2610" w:h="330" w:hRule="exact" w:vAnchor="page" w:hAnchor="margin" w:x="2460" w:y="15630"/>
        <w:rPr>
          <w:rStyle w:val="C3"/>
          <w:rtl w:val="0"/>
        </w:rPr>
      </w:pPr>
    </w:p>
    <w:p>
      <w:pPr>
        <w:pStyle w:val="P41"/>
        <w:framePr w:w="2640" w:h="315" w:hRule="exact" w:vAnchor="page" w:hAnchor="margin" w:x="2460" w:y="15630"/>
        <w:rPr>
          <w:rStyle w:val="C3"/>
          <w:rtl w:val="0"/>
        </w:rPr>
      </w:pPr>
    </w:p>
    <w:p>
      <w:pPr>
        <w:pStyle w:val="P42"/>
        <w:framePr w:w="225" w:h="316" w:hRule="exact" w:vAnchor="page" w:hAnchor="margin" w:x="2484" w:y="15631"/>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3"/>
        <w:framePr w:w="2362" w:h="316" w:hRule="exact" w:vAnchor="page" w:hAnchor="margin" w:x="2709" w:y="15631"/>
        <w:rPr>
          <w:rStyle w:val="C23"/>
          <w:rtl w:val="0"/>
        </w:rPr>
      </w:pPr>
      <w:r>
        <w:rPr>
          <w:rStyle w:val="C23"/>
          <w:rtl w:val="0"/>
        </w:rPr>
        <w:t>Foam</w:t>
      </w:r>
    </w:p>
    <w:p>
      <w:pPr>
        <w:pStyle w:val="P44"/>
        <w:framePr w:w="2610" w:h="330" w:hRule="exact" w:vAnchor="page" w:hAnchor="margin" w:x="5115" w:y="15630"/>
        <w:rPr>
          <w:rStyle w:val="C3"/>
          <w:rtl w:val="0"/>
        </w:rPr>
      </w:pPr>
    </w:p>
    <w:p>
      <w:pPr>
        <w:pStyle w:val="P41"/>
        <w:framePr w:w="2640" w:h="315" w:hRule="exact" w:vAnchor="page" w:hAnchor="margin" w:x="5115" w:y="15630"/>
        <w:rPr>
          <w:rStyle w:val="C3"/>
          <w:rtl w:val="0"/>
        </w:rPr>
      </w:pPr>
    </w:p>
    <w:p>
      <w:pPr>
        <w:pStyle w:val="P42"/>
        <w:framePr w:w="225" w:h="316" w:hRule="exact" w:vAnchor="page" w:hAnchor="margin" w:x="5142" w:y="15631"/>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3"/>
        <w:framePr w:w="2362" w:h="316" w:hRule="exact" w:vAnchor="page" w:hAnchor="margin" w:x="5367" w:y="15631"/>
        <w:rPr>
          <w:rStyle w:val="C23"/>
          <w:rtl w:val="0"/>
        </w:rPr>
      </w:pPr>
      <w:r>
        <w:rPr>
          <w:rStyle w:val="C23"/>
          <w:rtl w:val="0"/>
        </w:rPr>
        <w:t>CO2</w:t>
      </w:r>
    </w:p>
    <w:p>
      <w:pPr>
        <w:pStyle w:val="P44"/>
        <w:framePr w:w="2610" w:h="330" w:hRule="exact" w:vAnchor="page" w:hAnchor="margin" w:x="7770" w:y="15630"/>
        <w:rPr>
          <w:rStyle w:val="C3"/>
          <w:rtl w:val="0"/>
        </w:rPr>
      </w:pPr>
    </w:p>
    <w:p>
      <w:pPr>
        <w:pStyle w:val="P41"/>
        <w:framePr w:w="2640" w:h="315" w:hRule="exact" w:vAnchor="page" w:hAnchor="margin" w:x="7770" w:y="15630"/>
        <w:rPr>
          <w:rStyle w:val="C3"/>
          <w:rtl w:val="0"/>
        </w:rPr>
      </w:pPr>
    </w:p>
    <w:p>
      <w:pPr>
        <w:pStyle w:val="P42"/>
        <w:framePr w:w="225" w:h="316" w:hRule="exact" w:vAnchor="page" w:hAnchor="margin" w:x="7801" w:y="15631"/>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3"/>
        <w:framePr w:w="2362" w:h="316" w:hRule="exact" w:vAnchor="page" w:hAnchor="margin" w:x="8026" w:y="15631"/>
        <w:rPr>
          <w:rStyle w:val="C23"/>
          <w:rtl w:val="0"/>
        </w:rPr>
      </w:pPr>
      <w:r>
        <w:rPr>
          <w:rStyle w:val="C23"/>
          <w:rtl w:val="0"/>
        </w:rPr>
        <w:t>Dry Powder</w:t>
      </w:r>
    </w:p>
    <w:p>
      <w:pPr>
        <w:pStyle w:val="P45"/>
        <w:framePr w:w="1391" w:h="2084" w:hRule="exact" w:vAnchor="page" w:hAnchor="margin" w:x="45" w:y="2941"/>
        <w:rPr>
          <w:rStyle w:val="C3"/>
          <w:rtl w:val="0"/>
        </w:rPr>
      </w:pPr>
    </w:p>
    <w:p>
      <w:pPr>
        <w:pStyle w:val="P46"/>
        <w:framePr w:w="1395" w:h="2054" w:hRule="exact" w:vAnchor="page" w:hAnchor="margin" w:x="43" w:y="2956"/>
        <w:rPr>
          <w:rStyle w:val="C24"/>
          <w:rtl w:val="0"/>
        </w:rPr>
      </w:pPr>
      <w:r>
        <w:rPr>
          <w:rStyle w:val="C24"/>
          <w:rtl w:val="0"/>
        </w:rPr>
        <w:t>Spillage</w:t>
      </w:r>
    </w:p>
    <w:p>
      <w:pPr>
        <w:pStyle w:val="P47"/>
        <w:framePr w:w="4169" w:h="2084" w:hRule="exact" w:vAnchor="page" w:hAnchor="margin" w:x="1481" w:y="2941"/>
        <w:rPr>
          <w:rStyle w:val="C3"/>
          <w:rtl w:val="0"/>
        </w:rPr>
      </w:pPr>
    </w:p>
    <w:p>
      <w:pPr>
        <w:pStyle w:val="P48"/>
        <w:framePr w:w="4143" w:h="2054" w:hRule="exact" w:vAnchor="page" w:hAnchor="margin" w:x="1509" w:y="2956"/>
        <w:rPr>
          <w:rStyle w:val="C25"/>
          <w:rtl w:val="0"/>
        </w:rPr>
      </w:pPr>
      <w:r>
        <w:rPr>
          <w:rStyle w:val="C25"/>
          <w:rtl w:val="0"/>
        </w:rPr>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47"/>
        <w:framePr w:w="3051" w:h="2084" w:hRule="exact" w:vAnchor="page" w:hAnchor="margin" w:x="5696" w:y="2941"/>
        <w:rPr>
          <w:rStyle w:val="C3"/>
          <w:rtl w:val="0"/>
        </w:rPr>
      </w:pPr>
    </w:p>
    <w:p>
      <w:pPr>
        <w:pStyle w:val="P48"/>
        <w:framePr w:w="3025" w:h="2054" w:hRule="exact" w:vAnchor="page" w:hAnchor="margin" w:x="5724" w:y="2956"/>
        <w:rPr>
          <w:rStyle w:val="C25"/>
          <w:rtl w:val="0"/>
        </w:rPr>
      </w:pPr>
    </w:p>
    <w:p>
      <w:pPr>
        <w:pStyle w:val="P49"/>
        <w:framePr w:w="775" w:h="2084" w:hRule="exact" w:vAnchor="page" w:hAnchor="margin" w:x="8792" w:y="2941"/>
        <w:rPr>
          <w:rStyle w:val="C3"/>
          <w:rtl w:val="0"/>
        </w:rPr>
      </w:pPr>
    </w:p>
    <w:p>
      <w:pPr>
        <w:pStyle w:val="P50"/>
        <w:framePr w:w="749" w:h="2054" w:hRule="exact" w:vAnchor="page" w:hAnchor="margin" w:x="8820" w:y="2956"/>
        <w:rPr>
          <w:rStyle w:val="C26"/>
          <w:rtl w:val="0"/>
        </w:rPr>
      </w:pPr>
      <w:r>
        <w:rPr>
          <w:rStyle w:val="C26"/>
          <w:rtl w:val="0"/>
        </w:rPr>
        <w:t>☐ Yes</w:t>
      </w:r>
    </w:p>
    <w:p>
      <w:pPr>
        <w:pStyle w:val="P49"/>
        <w:framePr w:w="775" w:h="2084" w:hRule="exact" w:vAnchor="page" w:hAnchor="margin" w:x="9612" w:y="2941"/>
        <w:rPr>
          <w:rStyle w:val="C3"/>
          <w:rtl w:val="0"/>
        </w:rPr>
      </w:pPr>
    </w:p>
    <w:p>
      <w:pPr>
        <w:pStyle w:val="P50"/>
        <w:framePr w:w="749" w:h="2054" w:hRule="exact" w:vAnchor="page" w:hAnchor="margin" w:x="9640" w:y="2956"/>
        <w:rPr>
          <w:rStyle w:val="C26"/>
          <w:rtl w:val="0"/>
        </w:rPr>
      </w:pPr>
      <w:r>
        <w:rPr>
          <w:rStyle w:val="C26"/>
          <w:rtl w:val="0"/>
        </w:rPr>
        <w:t>☐ No</w:t>
      </w:r>
    </w:p>
    <w:p>
      <w:pPr>
        <w:pStyle w:val="P45"/>
        <w:framePr w:w="1391" w:h="1072" w:hRule="exact" w:vAnchor="page" w:hAnchor="margin" w:x="45" w:y="1303"/>
        <w:rPr>
          <w:rStyle w:val="C3"/>
          <w:rtl w:val="0"/>
        </w:rPr>
      </w:pPr>
    </w:p>
    <w:p>
      <w:pPr>
        <w:pStyle w:val="P46"/>
        <w:framePr w:w="1395" w:h="1042" w:hRule="exact" w:vAnchor="page" w:hAnchor="margin" w:x="43" w:y="1318"/>
        <w:rPr>
          <w:rStyle w:val="C24"/>
          <w:rtl w:val="0"/>
        </w:rPr>
      </w:pPr>
      <w:r>
        <w:rPr>
          <w:rStyle w:val="C24"/>
          <w:rtl w:val="0"/>
        </w:rPr>
        <w:t>Usage</w:t>
      </w:r>
    </w:p>
    <w:p>
      <w:pPr>
        <w:pStyle w:val="P47"/>
        <w:framePr w:w="4169" w:h="1072" w:hRule="exact" w:vAnchor="page" w:hAnchor="margin" w:x="1481" w:y="1303"/>
        <w:rPr>
          <w:rStyle w:val="C3"/>
          <w:rtl w:val="0"/>
        </w:rPr>
      </w:pPr>
    </w:p>
    <w:p>
      <w:pPr>
        <w:pStyle w:val="P48"/>
        <w:framePr w:w="4143" w:h="1042" w:hRule="exact" w:vAnchor="page" w:hAnchor="margin" w:x="1509" w:y="1318"/>
        <w:rPr>
          <w:rStyle w:val="C25"/>
          <w:rtl w:val="0"/>
        </w:rPr>
      </w:pPr>
      <w:r>
        <w:rPr>
          <w:rStyle w:val="C25"/>
          <w:rtl w:val="0"/>
        </w:rPr>
        <w:t>Eliminate all sources of ignition. For handling undiluted product: Wear protective clothing, gloves, eye and face protection.</w:t>
      </w:r>
    </w:p>
    <w:p>
      <w:pPr>
        <w:pStyle w:val="P47"/>
        <w:framePr w:w="3051" w:h="1072" w:hRule="exact" w:vAnchor="page" w:hAnchor="margin" w:x="5696" w:y="1303"/>
        <w:rPr>
          <w:rStyle w:val="C3"/>
          <w:rtl w:val="0"/>
        </w:rPr>
      </w:pPr>
    </w:p>
    <w:p>
      <w:pPr>
        <w:pStyle w:val="P48"/>
        <w:framePr w:w="3025" w:h="1042" w:hRule="exact" w:vAnchor="page" w:hAnchor="margin" w:x="5724" w:y="1318"/>
        <w:rPr>
          <w:rStyle w:val="C25"/>
          <w:rtl w:val="0"/>
        </w:rPr>
      </w:pPr>
    </w:p>
    <w:p>
      <w:pPr>
        <w:pStyle w:val="P49"/>
        <w:framePr w:w="775" w:h="1072" w:hRule="exact" w:vAnchor="page" w:hAnchor="margin" w:x="8792" w:y="1303"/>
        <w:rPr>
          <w:rStyle w:val="C3"/>
          <w:rtl w:val="0"/>
        </w:rPr>
      </w:pPr>
    </w:p>
    <w:p>
      <w:pPr>
        <w:pStyle w:val="P50"/>
        <w:framePr w:w="749" w:h="1042" w:hRule="exact" w:vAnchor="page" w:hAnchor="margin" w:x="8820" w:y="1318"/>
        <w:rPr>
          <w:rStyle w:val="C26"/>
          <w:rtl w:val="0"/>
        </w:rPr>
      </w:pPr>
      <w:r>
        <w:rPr>
          <w:rStyle w:val="C26"/>
          <w:rtl w:val="0"/>
        </w:rPr>
        <w:t>☐ Yes</w:t>
      </w:r>
    </w:p>
    <w:p>
      <w:pPr>
        <w:pStyle w:val="P49"/>
        <w:framePr w:w="775" w:h="1072" w:hRule="exact" w:vAnchor="page" w:hAnchor="margin" w:x="9612" w:y="1303"/>
        <w:rPr>
          <w:rStyle w:val="C3"/>
          <w:rtl w:val="0"/>
        </w:rPr>
      </w:pPr>
    </w:p>
    <w:p>
      <w:pPr>
        <w:pStyle w:val="P50"/>
        <w:framePr w:w="749" w:h="1042" w:hRule="exact" w:vAnchor="page" w:hAnchor="margin" w:x="9640" w:y="1318"/>
        <w:rPr>
          <w:rStyle w:val="C26"/>
          <w:rtl w:val="0"/>
        </w:rPr>
      </w:pPr>
      <w:r>
        <w:rPr>
          <w:rStyle w:val="C26"/>
          <w:rtl w:val="0"/>
        </w:rPr>
        <w:t>☐ No</w:t>
      </w:r>
    </w:p>
    <w:p>
      <w:pPr>
        <w:pStyle w:val="P45"/>
        <w:framePr w:w="1391" w:h="566" w:hRule="exact" w:vAnchor="page" w:hAnchor="margin" w:x="45" w:y="2375"/>
        <w:rPr>
          <w:rStyle w:val="C3"/>
          <w:rtl w:val="0"/>
        </w:rPr>
      </w:pPr>
    </w:p>
    <w:p>
      <w:pPr>
        <w:pStyle w:val="P46"/>
        <w:framePr w:w="1395" w:h="536" w:hRule="exact" w:vAnchor="page" w:hAnchor="margin" w:x="43" w:y="2390"/>
        <w:rPr>
          <w:rStyle w:val="C24"/>
          <w:rtl w:val="0"/>
        </w:rPr>
      </w:pPr>
      <w:r>
        <w:rPr>
          <w:rStyle w:val="C24"/>
          <w:rtl w:val="0"/>
        </w:rPr>
        <w:t>Storage</w:t>
      </w:r>
    </w:p>
    <w:p>
      <w:pPr>
        <w:pStyle w:val="P47"/>
        <w:framePr w:w="4169" w:h="566" w:hRule="exact" w:vAnchor="page" w:hAnchor="margin" w:x="1481" w:y="2375"/>
        <w:rPr>
          <w:rStyle w:val="C3"/>
          <w:rtl w:val="0"/>
        </w:rPr>
      </w:pPr>
    </w:p>
    <w:p>
      <w:pPr>
        <w:pStyle w:val="P48"/>
        <w:framePr w:w="4143" w:h="536" w:hRule="exact" w:vAnchor="page" w:hAnchor="margin" w:x="1509" w:y="2390"/>
        <w:rPr>
          <w:rStyle w:val="C25"/>
          <w:rtl w:val="0"/>
        </w:rPr>
      </w:pPr>
      <w:r>
        <w:rPr>
          <w:rStyle w:val="C25"/>
          <w:rtl w:val="0"/>
        </w:rPr>
        <w:t>Keep away from heat, sparks and open flame.</w:t>
      </w:r>
    </w:p>
    <w:p>
      <w:pPr>
        <w:pStyle w:val="P47"/>
        <w:framePr w:w="3051" w:h="566" w:hRule="exact" w:vAnchor="page" w:hAnchor="margin" w:x="5696" w:y="2375"/>
        <w:rPr>
          <w:rStyle w:val="C3"/>
          <w:rtl w:val="0"/>
        </w:rPr>
      </w:pPr>
    </w:p>
    <w:p>
      <w:pPr>
        <w:pStyle w:val="P48"/>
        <w:framePr w:w="3025" w:h="536" w:hRule="exact" w:vAnchor="page" w:hAnchor="margin" w:x="5724" w:y="2390"/>
        <w:rPr>
          <w:rStyle w:val="C25"/>
          <w:rtl w:val="0"/>
        </w:rPr>
      </w:pPr>
    </w:p>
    <w:p>
      <w:pPr>
        <w:pStyle w:val="P49"/>
        <w:framePr w:w="775" w:h="566" w:hRule="exact" w:vAnchor="page" w:hAnchor="margin" w:x="8792" w:y="2375"/>
        <w:rPr>
          <w:rStyle w:val="C3"/>
          <w:rtl w:val="0"/>
        </w:rPr>
      </w:pPr>
    </w:p>
    <w:p>
      <w:pPr>
        <w:pStyle w:val="P50"/>
        <w:framePr w:w="749" w:h="536" w:hRule="exact" w:vAnchor="page" w:hAnchor="margin" w:x="8820" w:y="2390"/>
        <w:rPr>
          <w:rStyle w:val="C26"/>
          <w:rtl w:val="0"/>
        </w:rPr>
      </w:pPr>
      <w:r>
        <w:rPr>
          <w:rStyle w:val="C26"/>
          <w:rtl w:val="0"/>
        </w:rPr>
        <w:t>☐ Yes</w:t>
      </w:r>
    </w:p>
    <w:p>
      <w:pPr>
        <w:pStyle w:val="P49"/>
        <w:framePr w:w="775" w:h="566" w:hRule="exact" w:vAnchor="page" w:hAnchor="margin" w:x="9612" w:y="2375"/>
        <w:rPr>
          <w:rStyle w:val="C3"/>
          <w:rtl w:val="0"/>
        </w:rPr>
      </w:pPr>
    </w:p>
    <w:p>
      <w:pPr>
        <w:pStyle w:val="P50"/>
        <w:framePr w:w="749" w:h="536" w:hRule="exact" w:vAnchor="page" w:hAnchor="margin" w:x="9640" w:y="2390"/>
        <w:rPr>
          <w:rStyle w:val="C26"/>
          <w:rtl w:val="0"/>
        </w:rPr>
      </w:pPr>
      <w:r>
        <w:rPr>
          <w:rStyle w:val="C26"/>
          <w:rtl w:val="0"/>
        </w:rPr>
        <w:t>☐ No</w:t>
      </w:r>
    </w:p>
    <w:p>
      <w:pPr>
        <w:pStyle w:val="P45"/>
        <w:framePr w:w="1391" w:h="2084" w:hRule="exact" w:vAnchor="page" w:hAnchor="margin" w:x="45" w:y="5025"/>
        <w:rPr>
          <w:rStyle w:val="C3"/>
          <w:rtl w:val="0"/>
        </w:rPr>
      </w:pPr>
    </w:p>
    <w:p>
      <w:pPr>
        <w:pStyle w:val="P46"/>
        <w:framePr w:w="1395" w:h="2054" w:hRule="exact" w:vAnchor="page" w:hAnchor="margin" w:x="43" w:y="5040"/>
        <w:rPr>
          <w:rStyle w:val="C24"/>
          <w:rtl w:val="0"/>
        </w:rPr>
      </w:pPr>
      <w:r>
        <w:rPr>
          <w:rStyle w:val="C24"/>
          <w:rtl w:val="0"/>
        </w:rPr>
        <w:t>Waste Treatment</w:t>
      </w:r>
    </w:p>
    <w:p>
      <w:pPr>
        <w:pStyle w:val="P47"/>
        <w:framePr w:w="4169" w:h="2084" w:hRule="exact" w:vAnchor="page" w:hAnchor="margin" w:x="1481" w:y="5025"/>
        <w:rPr>
          <w:rStyle w:val="C3"/>
          <w:rtl w:val="0"/>
        </w:rPr>
      </w:pPr>
    </w:p>
    <w:p>
      <w:pPr>
        <w:pStyle w:val="P48"/>
        <w:framePr w:w="4143" w:h="2054" w:hRule="exact" w:vAnchor="page" w:hAnchor="margin" w:x="1509" w:y="5040"/>
        <w:rPr>
          <w:rStyle w:val="C25"/>
          <w:rtl w:val="0"/>
        </w:rPr>
      </w:pPr>
      <w:r>
        <w:rPr>
          <w:rStyle w:val="C25"/>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47"/>
        <w:framePr w:w="3051" w:h="2084" w:hRule="exact" w:vAnchor="page" w:hAnchor="margin" w:x="5696" w:y="5025"/>
        <w:rPr>
          <w:rStyle w:val="C3"/>
          <w:rtl w:val="0"/>
        </w:rPr>
      </w:pPr>
    </w:p>
    <w:p>
      <w:pPr>
        <w:pStyle w:val="P48"/>
        <w:framePr w:w="3025" w:h="2054" w:hRule="exact" w:vAnchor="page" w:hAnchor="margin" w:x="5724" w:y="5040"/>
        <w:rPr>
          <w:rStyle w:val="C25"/>
          <w:rtl w:val="0"/>
        </w:rPr>
      </w:pPr>
    </w:p>
    <w:p>
      <w:pPr>
        <w:pStyle w:val="P49"/>
        <w:framePr w:w="775" w:h="2084" w:hRule="exact" w:vAnchor="page" w:hAnchor="margin" w:x="8792" w:y="5025"/>
        <w:rPr>
          <w:rStyle w:val="C3"/>
          <w:rtl w:val="0"/>
        </w:rPr>
      </w:pPr>
    </w:p>
    <w:p>
      <w:pPr>
        <w:pStyle w:val="P50"/>
        <w:framePr w:w="749" w:h="2054" w:hRule="exact" w:vAnchor="page" w:hAnchor="margin" w:x="8820" w:y="5040"/>
        <w:rPr>
          <w:rStyle w:val="C26"/>
          <w:rtl w:val="0"/>
        </w:rPr>
      </w:pPr>
      <w:r>
        <w:rPr>
          <w:rStyle w:val="C26"/>
          <w:rtl w:val="0"/>
        </w:rPr>
        <w:t>☐ Yes</w:t>
      </w:r>
    </w:p>
    <w:p>
      <w:pPr>
        <w:pStyle w:val="P49"/>
        <w:framePr w:w="775" w:h="2084" w:hRule="exact" w:vAnchor="page" w:hAnchor="margin" w:x="9612" w:y="5025"/>
        <w:rPr>
          <w:rStyle w:val="C3"/>
          <w:rtl w:val="0"/>
        </w:rPr>
      </w:pPr>
    </w:p>
    <w:p>
      <w:pPr>
        <w:pStyle w:val="P50"/>
        <w:framePr w:w="749" w:h="2054" w:hRule="exact" w:vAnchor="page" w:hAnchor="margin" w:x="9640" w:y="5040"/>
        <w:rPr>
          <w:rStyle w:val="C26"/>
          <w:rtl w:val="0"/>
        </w:rPr>
      </w:pPr>
      <w:r>
        <w:rPr>
          <w:rStyle w:val="C26"/>
          <w:rtl w:val="0"/>
        </w:rPr>
        <w:t>☐ No</w:t>
      </w:r>
    </w:p>
    <w:p>
      <w:pPr>
        <w:pStyle w:val="P37"/>
        <w:framePr w:w="10341" w:h="1233" w:hRule="exact" w:vAnchor="page" w:hAnchor="margin" w:x="45" w:y="10741"/>
        <w:rPr>
          <w:rStyle w:val="C3"/>
          <w:rtl w:val="0"/>
        </w:rPr>
      </w:pPr>
    </w:p>
    <w:p>
      <w:pPr>
        <w:pStyle w:val="P38"/>
        <w:framePr w:w="10345" w:h="1218" w:hRule="exact" w:vAnchor="page" w:hAnchor="margin" w:x="43" w:y="10741"/>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bidi w:val="0"/>
      <w:jc w:val="left"/>
    </w:pPr>
  </w:style>
  <w:style w:type="paragraph" w:styleId="P22">
    <w:name w:val="ParagraphStyle21"/>
    <w:hidden/>
  </w:style>
  <w:style w:type="paragraph" w:styleId="P23">
    <w:name w:val="ParagraphStyle22"/>
    <w:hidden/>
    <w:pPr>
      <w:bidi w:val="0"/>
      <w:jc w:val="center"/>
    </w:pPr>
  </w:style>
  <w:style w:type="paragraph" w:styleId="P24">
    <w:name w:val="ParagraphStyle23"/>
    <w:hidden/>
    <w:pPr>
      <w:pBdr>
        <w:bottom w:val="single" w:sz="6" w:space="0" w:shadow="0" w:frame="0" w:color="000000"/>
      </w:pBdr>
      <w:shd w:val="clear" w:fill="auto"/>
      <w:bidi w:val="0"/>
      <w:jc w:val="left"/>
    </w:pPr>
  </w:style>
  <w:style w:type="paragraph" w:styleId="P25">
    <w:name w:val="ParagraphStyle24"/>
    <w:hidden/>
    <w:pPr>
      <w:pBdr>
        <w:bottom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bottom w:val="single" w:sz="6" w:space="0" w:shadow="0" w:frame="0" w:color="000000"/>
        <w:right w:val="single" w:sz="6" w:space="0" w:shadow="0" w:frame="0" w:color="000000"/>
      </w:pBdr>
      <w:shd w:val="clear" w:fill="auto"/>
    </w:pPr>
  </w:style>
  <w:style w:type="paragraph" w:styleId="P28">
    <w:name w:val="ParagraphStyle27"/>
    <w:hidden/>
    <w:pPr>
      <w:bidi w:val="0"/>
      <w:jc w:val="left"/>
    </w:pPr>
  </w:style>
  <w:style w:type="paragraph" w:styleId="P29">
    <w:name w:val="ParagraphStyle28"/>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left"/>
    </w:pPr>
  </w:style>
  <w:style w:type="paragraph" w:styleId="P33">
    <w:name w:val="ParagraphStyle32"/>
    <w:hidden/>
    <w:pPr>
      <w:pBdr>
        <w:top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center"/>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left"/>
    </w:pPr>
  </w:style>
  <w:style w:type="paragraph" w:styleId="P39">
    <w:name w:val="ParagraphStyle38"/>
    <w:hidden/>
  </w:style>
  <w:style w:type="paragraph" w:styleId="P40">
    <w:name w:val="ParagraphStyle39"/>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center"/>
    </w:pPr>
  </w:style>
  <w:style w:type="paragraph" w:styleId="P43">
    <w:name w:val="ParagraphStyle42"/>
    <w:hidden/>
    <w:pPr>
      <w:shd w:val="clear" w:fill="auto"/>
      <w:bidi w:val="0"/>
      <w:jc w:val="left"/>
    </w:pPr>
  </w:style>
  <w:style w:type="paragraph" w:styleId="P44">
    <w:name w:val="ParagraphStyle43"/>
    <w:hidden/>
    <w:pPr>
      <w:pBdr>
        <w:bottom w:val="single" w:sz="6" w:space="0" w:shadow="0" w:frame="0" w:color="000000"/>
        <w:right w:val="single" w:sz="6" w:space="0" w:shadow="0" w:frame="0" w:color="000000"/>
      </w:pBdr>
      <w:shd w:val="clear" w:fill="auto"/>
      <w:bidi w:val="0"/>
      <w:jc w:val="left"/>
    </w:pPr>
  </w:style>
  <w:style w:type="paragraph" w:styleId="P45">
    <w:name w:val="ParagraphStyle44"/>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6">
    <w:name w:val="ParagraphStyle45"/>
    <w:hidden/>
    <w:pPr>
      <w:bidi w:val="0"/>
      <w:jc w:val="left"/>
    </w:pPr>
  </w:style>
  <w:style w:type="paragraph" w:styleId="P47">
    <w:name w:val="ParagraphStyle46"/>
    <w:hidden/>
    <w:pPr>
      <w:pBdr>
        <w:top w:val="single" w:sz="6" w:space="0" w:shadow="0" w:frame="0" w:color="000000"/>
        <w:bottom w:val="single" w:sz="6" w:space="0" w:shadow="0" w:frame="0" w:color="000000"/>
        <w:right w:val="single" w:sz="6" w:space="0" w:shadow="0" w:frame="0" w:color="000000"/>
      </w:pBdr>
      <w:shd w:val="clear" w:fill="auto"/>
    </w:pPr>
  </w:style>
  <w:style w:type="paragraph" w:styleId="P48">
    <w:name w:val="ParagraphStyle47"/>
    <w:hidden/>
    <w:pPr>
      <w:bidi w:val="0"/>
      <w:jc w:val="left"/>
    </w:pPr>
  </w:style>
  <w:style w:type="paragraph" w:styleId="P49">
    <w:name w:val="ParagraphStyle48"/>
    <w:hidden/>
    <w:pPr>
      <w:pBdr>
        <w:top w:val="single" w:sz="6" w:space="0" w:shadow="0" w:frame="0" w:color="000000"/>
        <w:bottom w:val="single" w:sz="6" w:space="0" w:shadow="0" w:frame="0" w:color="000000"/>
        <w:right w:val="single" w:sz="6" w:space="0" w:shadow="0" w:frame="0" w:color="000000"/>
      </w:pBdr>
      <w:shd w:val="clear" w:fill="auto"/>
    </w:pPr>
  </w:style>
  <w:style w:type="paragraph" w:styleId="P50">
    <w:name w:val="ParagraphStyle49"/>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1"/>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png" /><Relationship Id="Relimage2" Type="http://schemas.openxmlformats.org/officeDocument/2006/relationships/image" Target="/media/image2.png" /><Relationship Id="Relimage3" Type="http://schemas.openxmlformats.org/officeDocument/2006/relationships/image" Target="/media/image3.png" /><Relationship Id="Relimage4" Type="http://schemas.openxmlformats.org/officeDocument/2006/relationships/image" Target="/media/image4.png" /><Relationship Id="Relimage5" Type="http://schemas.openxmlformats.org/officeDocument/2006/relationships/image" Target="/media/image5.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