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F5C31" Type="http://schemas.openxmlformats.org/officeDocument/2006/relationships/officeDocument" Target="/word/document.xml" /><Relationship Id="coreR381F5C31" Type="http://schemas.openxmlformats.org/package/2006/relationships/metadata/core-properties" Target="/docProps/core.xml" /><Relationship Id="customR381F5C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Windmill Eliminator Fogger Kit – 12 Aerosol Sanitising Cans with PPE &amp; Door Signage</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20/09/2018</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r>
        <w:rPr>
          <w:rStyle w:val="C9"/>
          <w:rtl w:val="0"/>
        </w:rPr>
        <w:t>Issue: 1</w:t>
      </w: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804" w:hRule="exact" w:vAnchor="page" w:hAnchor="margin" w:x="45" w:y="4843"/>
        <w:rPr>
          <w:rStyle w:val="C3"/>
          <w:rtl w:val="0"/>
        </w:rPr>
      </w:pPr>
    </w:p>
    <w:p>
      <w:pPr>
        <w:pStyle w:val="P16"/>
        <w:framePr w:w="10345" w:h="789" w:hRule="exact" w:vAnchor="page" w:hAnchor="margin" w:x="43" w:y="4843"/>
        <w:rPr>
          <w:rStyle w:val="C11"/>
          <w:rtl w:val="0"/>
        </w:rPr>
      </w:pPr>
      <w:r>
        <w:rPr>
          <w:rStyle w:val="C11"/>
          <w:rtl w:val="0"/>
        </w:rPr>
        <w:t>Shake well, place upright in the centre of the room, ensure the area is clear of people and animals, close doors and windows, press down the cap to release the fog, leave for 15 minutes, then ventilate for 15 minutes.</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647"/>
        <w:rPr>
          <w:rStyle w:val="C3"/>
          <w:rtl w:val="0"/>
        </w:rPr>
      </w:pPr>
    </w:p>
    <w:p>
      <w:pPr>
        <w:pStyle w:val="P20"/>
        <w:framePr w:w="10345" w:h="359" w:hRule="exact" w:vAnchor="page" w:hAnchor="margin" w:x="43" w:y="5662"/>
        <w:rPr>
          <w:rStyle w:val="C13"/>
          <w:rtl w:val="0"/>
        </w:rPr>
      </w:pPr>
      <w:r>
        <w:rPr>
          <w:rStyle w:val="C13"/>
          <w:rtl w:val="0"/>
        </w:rPr>
        <w:t>CLP Classification</w:t>
      </w:r>
    </w:p>
    <w:p>
      <w:pPr>
        <w:pStyle w:val="P5"/>
        <w:framePr w:w="3387" w:h="804" w:hRule="exact" w:vAnchor="page" w:hAnchor="margin" w:x="45" w:y="6020"/>
        <w:rPr>
          <w:rStyle w:val="C3"/>
          <w:rtl w:val="0"/>
        </w:rPr>
      </w:pPr>
    </w:p>
    <w:p>
      <w:pPr>
        <w:pStyle w:val="P6"/>
        <w:framePr w:w="3391" w:h="789" w:hRule="exact" w:vAnchor="page" w:hAnchor="margin" w:x="43" w:y="6020"/>
        <w:rPr>
          <w:rStyle w:val="C6"/>
          <w:rtl w:val="0"/>
        </w:rPr>
      </w:pPr>
      <w:r>
        <w:rPr>
          <w:rStyle w:val="C6"/>
          <w:rtl w:val="0"/>
        </w:rPr>
        <w:t>Hazard Statements</w:t>
      </w:r>
    </w:p>
    <w:p>
      <w:pPr>
        <w:pStyle w:val="P7"/>
        <w:framePr w:w="6909" w:h="804" w:hRule="exact" w:vAnchor="page" w:hAnchor="margin" w:x="3477" w:y="6020"/>
        <w:rPr>
          <w:rStyle w:val="C3"/>
          <w:rtl w:val="0"/>
        </w:rPr>
      </w:pPr>
    </w:p>
    <w:p>
      <w:pPr>
        <w:pStyle w:val="P8"/>
        <w:framePr w:w="6883" w:h="789" w:hRule="exact" w:vAnchor="page" w:hAnchor="margin" w:x="3505" w:y="6020"/>
        <w:rPr>
          <w:rStyle w:val="C7"/>
          <w:rtl w:val="0"/>
        </w:rPr>
      </w:pPr>
      <w:r>
        <w:rPr>
          <w:rStyle w:val="C7"/>
          <w:rtl w:val="0"/>
        </w:rPr>
        <w:t>EUH208: Contains iso e super. May produce an allergic reaction. H222: Extremely flammable aerosol. H229: Pressurised container: May burst if heated. H319: Causes serious eye irritation.</w:t>
      </w:r>
    </w:p>
    <w:p>
      <w:pPr>
        <w:pStyle w:val="P5"/>
        <w:framePr w:w="3388" w:h="374" w:hRule="exact" w:vAnchor="page" w:hAnchor="margin" w:x="45" w:y="6824"/>
        <w:rPr>
          <w:rStyle w:val="C3"/>
          <w:rtl w:val="0"/>
        </w:rPr>
      </w:pPr>
    </w:p>
    <w:p>
      <w:pPr>
        <w:pStyle w:val="P6"/>
        <w:framePr w:w="3392" w:h="359" w:hRule="exact" w:vAnchor="page" w:hAnchor="margin" w:x="43" w:y="6824"/>
        <w:rPr>
          <w:rStyle w:val="C6"/>
          <w:rtl w:val="0"/>
        </w:rPr>
      </w:pPr>
      <w:r>
        <w:rPr>
          <w:rStyle w:val="C6"/>
          <w:rtl w:val="0"/>
        </w:rPr>
        <w:t>Intended Use</w:t>
      </w:r>
    </w:p>
    <w:p>
      <w:pPr>
        <w:pStyle w:val="P7"/>
        <w:framePr w:w="6909" w:h="374" w:hRule="exact" w:vAnchor="page" w:hAnchor="margin" w:x="3478" w:y="6824"/>
        <w:rPr>
          <w:rStyle w:val="C3"/>
          <w:rtl w:val="0"/>
        </w:rPr>
      </w:pPr>
    </w:p>
    <w:p>
      <w:pPr>
        <w:pStyle w:val="P8"/>
        <w:framePr w:w="6883" w:h="359" w:hRule="exact" w:vAnchor="page" w:hAnchor="margin" w:x="3506" w:y="6824"/>
        <w:rPr>
          <w:rStyle w:val="C7"/>
          <w:rtl w:val="0"/>
        </w:rPr>
      </w:pPr>
      <w:r>
        <w:rPr>
          <w:rStyle w:val="C7"/>
          <w:rtl w:val="0"/>
        </w:rPr>
        <w:t>Internal rooms</w:t>
      </w:r>
    </w:p>
    <w:p>
      <w:pPr>
        <w:pStyle w:val="P21"/>
        <w:framePr w:w="1694" w:h="1630" w:hRule="exact" w:vAnchor="page" w:hAnchor="margin" w:x="45" w:y="7198"/>
        <w:rPr>
          <w:rStyle w:val="C3"/>
          <w:rtl w:val="0"/>
        </w:rPr>
      </w:pPr>
    </w:p>
    <w:p>
      <w:pPr>
        <w:pStyle w:val="P22"/>
        <w:framePr w:w="1668" w:h="1615" w:hRule="exact" w:vAnchor="page" w:hAnchor="margin" w:x="43" w:y="7198"/>
        <w:rPr>
          <w:rStyle w:val="C14"/>
          <w:rtl w:val="0"/>
        </w:rPr>
      </w:pPr>
    </w:p>
    <w:p>
      <w:pPr>
        <w:pStyle w:val="P23"/>
        <w:framePr w:w="1740" w:h="1628" w:hRule="exact" w:vAnchor="page" w:hAnchor="margin" w:x="1740" w:y="7200"/>
        <w:rPr>
          <w:rStyle w:val="C3"/>
          <w:rtl w:val="0"/>
        </w:rPr>
      </w:pPr>
    </w:p>
    <w:p>
      <w:pPr>
        <w:pStyle w:val="P24"/>
        <w:framePr w:w="1134" w:h="1134" w:hRule="exact" w:vAnchor="page" w:hAnchor="margin" w:x="2041" w:y="7198"/>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5"/>
        <w:framePr w:w="1683" w:h="440" w:hRule="exact" w:vAnchor="page" w:hAnchor="margin" w:x="1767" w:y="8332"/>
        <w:rPr>
          <w:rStyle w:val="C15"/>
          <w:rtl w:val="0"/>
        </w:rPr>
      </w:pPr>
      <w:r>
        <w:rPr>
          <w:rStyle w:val="C15"/>
          <w:rtl w:val="0"/>
        </w:rPr>
        <w:t>Flammable</w:t>
      </w:r>
    </w:p>
    <w:p>
      <w:pPr>
        <w:pStyle w:val="P26"/>
        <w:framePr w:w="1739" w:h="1630" w:hRule="exact" w:vAnchor="page" w:hAnchor="margin" w:x="3477" w:y="7198"/>
        <w:rPr>
          <w:rStyle w:val="C3"/>
          <w:rtl w:val="0"/>
        </w:rPr>
      </w:pPr>
    </w:p>
    <w:p>
      <w:pPr>
        <w:pStyle w:val="P27"/>
        <w:framePr w:w="1683" w:h="1615" w:hRule="exact" w:vAnchor="page" w:hAnchor="margin" w:x="3505" w:y="7198"/>
        <w:rPr>
          <w:rStyle w:val="C16"/>
          <w:rtl w:val="0"/>
        </w:rPr>
      </w:pPr>
    </w:p>
    <w:p>
      <w:pPr>
        <w:pStyle w:val="P23"/>
        <w:framePr w:w="1740" w:h="1628" w:hRule="exact" w:vAnchor="page" w:hAnchor="margin" w:x="5220" w:y="7200"/>
        <w:rPr>
          <w:rStyle w:val="C3"/>
          <w:rtl w:val="0"/>
        </w:rPr>
      </w:pPr>
    </w:p>
    <w:p>
      <w:pPr>
        <w:pStyle w:val="P24"/>
        <w:framePr w:w="1134" w:h="1134" w:hRule="exact" w:vAnchor="page" w:hAnchor="margin" w:x="5518" w:y="7198"/>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5"/>
        <w:framePr w:w="1683" w:h="440" w:hRule="exact" w:vAnchor="page" w:hAnchor="margin" w:x="5244" w:y="8332"/>
        <w:rPr>
          <w:rStyle w:val="C15"/>
          <w:rtl w:val="0"/>
        </w:rPr>
      </w:pPr>
      <w:r>
        <w:rPr>
          <w:rStyle w:val="C15"/>
          <w:rtl w:val="0"/>
        </w:rPr>
        <w:t>Health Hazard</w:t>
      </w:r>
    </w:p>
    <w:p>
      <w:pPr>
        <w:pStyle w:val="P26"/>
        <w:framePr w:w="1739" w:h="1630" w:hRule="exact" w:vAnchor="page" w:hAnchor="margin" w:x="6954" w:y="7198"/>
        <w:rPr>
          <w:rStyle w:val="C3"/>
          <w:rtl w:val="0"/>
        </w:rPr>
      </w:pPr>
    </w:p>
    <w:p>
      <w:pPr>
        <w:pStyle w:val="P27"/>
        <w:framePr w:w="1683" w:h="1615" w:hRule="exact" w:vAnchor="page" w:hAnchor="margin" w:x="6982" w:y="7198"/>
        <w:rPr>
          <w:rStyle w:val="C16"/>
          <w:rtl w:val="0"/>
        </w:rPr>
      </w:pPr>
    </w:p>
    <w:p>
      <w:pPr>
        <w:pStyle w:val="P28"/>
        <w:framePr w:w="1694" w:h="1630" w:hRule="exact" w:vAnchor="page" w:hAnchor="margin" w:x="8693" w:y="7198"/>
        <w:rPr>
          <w:rStyle w:val="C3"/>
          <w:rtl w:val="0"/>
        </w:rPr>
      </w:pPr>
    </w:p>
    <w:p>
      <w:pPr>
        <w:pStyle w:val="P29"/>
        <w:framePr w:w="1668" w:h="1615" w:hRule="exact" w:vAnchor="page" w:hAnchor="margin" w:x="8721" w:y="7198"/>
        <w:rPr>
          <w:rStyle w:val="C17"/>
          <w:rtl w:val="0"/>
        </w:rPr>
      </w:pPr>
    </w:p>
    <w:p>
      <w:pPr>
        <w:rPr>
          <w:rtl w:val="0"/>
        </w:rPr>
        <w:sectPr>
          <w:type w:val="nextPage"/>
          <w:pgSz w:w="11908" w:h="16833"/>
          <w:pgMar w:left="737" w:right="737" w:top="737" w:bottom="737" w:header="708" w:footer="708" w:gutter="0"/>
        </w:sectPr>
      </w:pPr>
    </w:p>
    <w:p>
      <w:pPr>
        <w:pStyle w:val="P30"/>
        <w:framePr w:w="5606" w:h="566" w:hRule="exact" w:vAnchor="page" w:hAnchor="margin" w:x="45" w:y="737"/>
        <w:rPr>
          <w:rStyle w:val="C3"/>
          <w:rtl w:val="0"/>
        </w:rPr>
      </w:pPr>
    </w:p>
    <w:p>
      <w:pPr>
        <w:pStyle w:val="P31"/>
        <w:framePr w:w="5610" w:h="536" w:hRule="exact" w:vAnchor="page" w:hAnchor="margin" w:x="43" w:y="752"/>
        <w:rPr>
          <w:rStyle w:val="C18"/>
          <w:rtl w:val="0"/>
        </w:rPr>
      </w:pPr>
      <w:r>
        <w:rPr>
          <w:rStyle w:val="C18"/>
          <w:rtl w:val="0"/>
        </w:rPr>
        <w:t>Precautions Necessary</w:t>
      </w:r>
    </w:p>
    <w:p>
      <w:pPr>
        <w:pStyle w:val="P32"/>
        <w:framePr w:w="3051" w:h="566" w:hRule="exact" w:vAnchor="page" w:hAnchor="margin" w:x="5696" w:y="737"/>
        <w:rPr>
          <w:rStyle w:val="C3"/>
          <w:rtl w:val="0"/>
        </w:rPr>
      </w:pPr>
    </w:p>
    <w:p>
      <w:pPr>
        <w:pStyle w:val="P33"/>
        <w:framePr w:w="3025" w:h="536" w:hRule="exact" w:vAnchor="page" w:hAnchor="margin" w:x="5724" w:y="752"/>
        <w:rPr>
          <w:rStyle w:val="C19"/>
          <w:rtl w:val="0"/>
        </w:rPr>
      </w:pPr>
      <w:r>
        <w:rPr>
          <w:rStyle w:val="C19"/>
          <w:rtl w:val="0"/>
        </w:rPr>
        <w:t>Further Action (If Applicable)</w:t>
      </w:r>
    </w:p>
    <w:p>
      <w:pPr>
        <w:pStyle w:val="P34"/>
        <w:framePr w:w="1595" w:h="566" w:hRule="exact" w:vAnchor="page" w:hAnchor="margin" w:x="8792" w:y="737"/>
        <w:rPr>
          <w:rStyle w:val="C3"/>
          <w:rtl w:val="0"/>
        </w:rPr>
      </w:pPr>
    </w:p>
    <w:p>
      <w:pPr>
        <w:pStyle w:val="P35"/>
        <w:framePr w:w="1569" w:h="536" w:hRule="exact" w:vAnchor="page" w:hAnchor="margin" w:x="8820" w:y="752"/>
        <w:rPr>
          <w:rStyle w:val="C20"/>
          <w:rtl w:val="0"/>
        </w:rPr>
      </w:pPr>
      <w:r>
        <w:rPr>
          <w:rStyle w:val="C20"/>
          <w:rtl w:val="0"/>
        </w:rPr>
        <w:t>Actioned &amp; Satisfactory</w:t>
      </w:r>
    </w:p>
    <w:p>
      <w:pPr>
        <w:pStyle w:val="P30"/>
        <w:framePr w:w="10341" w:h="316" w:hRule="exact" w:vAnchor="page" w:hAnchor="margin" w:x="45" w:y="6856"/>
        <w:rPr>
          <w:rStyle w:val="C3"/>
          <w:rtl w:val="0"/>
        </w:rPr>
      </w:pPr>
    </w:p>
    <w:p>
      <w:pPr>
        <w:pStyle w:val="P31"/>
        <w:framePr w:w="10345" w:h="286" w:hRule="exact" w:vAnchor="page" w:hAnchor="margin" w:x="43" w:y="6871"/>
        <w:rPr>
          <w:rStyle w:val="C18"/>
          <w:rtl w:val="0"/>
        </w:rPr>
      </w:pPr>
      <w:r>
        <w:rPr>
          <w:rStyle w:val="C18"/>
          <w:rtl w:val="0"/>
        </w:rPr>
        <w:t>First Aid Measures</w:t>
      </w:r>
    </w:p>
    <w:p>
      <w:pPr>
        <w:pStyle w:val="P5"/>
        <w:framePr w:w="2365" w:h="551" w:hRule="exact" w:vAnchor="page" w:hAnchor="margin" w:x="45" w:y="7172"/>
        <w:rPr>
          <w:rStyle w:val="C3"/>
          <w:rtl w:val="0"/>
        </w:rPr>
      </w:pPr>
    </w:p>
    <w:p>
      <w:pPr>
        <w:pStyle w:val="P6"/>
        <w:framePr w:w="2369" w:h="536" w:hRule="exact" w:vAnchor="page" w:hAnchor="margin" w:x="43" w:y="7172"/>
        <w:rPr>
          <w:rStyle w:val="C6"/>
          <w:rtl w:val="0"/>
        </w:rPr>
      </w:pPr>
      <w:r>
        <w:rPr>
          <w:rStyle w:val="C6"/>
          <w:rtl w:val="0"/>
        </w:rPr>
        <w:t>General First Aid Measures</w:t>
      </w:r>
    </w:p>
    <w:p>
      <w:pPr>
        <w:pStyle w:val="P7"/>
        <w:framePr w:w="7931" w:h="551" w:hRule="exact" w:vAnchor="page" w:hAnchor="margin" w:x="2455" w:y="7172"/>
        <w:rPr>
          <w:rStyle w:val="C3"/>
          <w:rtl w:val="0"/>
        </w:rPr>
      </w:pPr>
    </w:p>
    <w:p>
      <w:pPr>
        <w:pStyle w:val="P8"/>
        <w:framePr w:w="7905" w:h="536" w:hRule="exact" w:vAnchor="page" w:hAnchor="margin" w:x="2483" w:y="7172"/>
        <w:rPr>
          <w:rStyle w:val="C7"/>
          <w:rtl w:val="0"/>
        </w:rPr>
      </w:pPr>
    </w:p>
    <w:p>
      <w:pPr>
        <w:pStyle w:val="P5"/>
        <w:framePr w:w="2365" w:h="551" w:hRule="exact" w:vAnchor="page" w:hAnchor="margin" w:x="45" w:y="7723"/>
        <w:rPr>
          <w:rStyle w:val="C3"/>
          <w:rtl w:val="0"/>
        </w:rPr>
      </w:pPr>
    </w:p>
    <w:p>
      <w:pPr>
        <w:pStyle w:val="P6"/>
        <w:framePr w:w="2369" w:h="536" w:hRule="exact" w:vAnchor="page" w:hAnchor="margin" w:x="43" w:y="7723"/>
        <w:rPr>
          <w:rStyle w:val="C6"/>
          <w:rtl w:val="0"/>
        </w:rPr>
      </w:pPr>
      <w:r>
        <w:rPr>
          <w:rStyle w:val="C6"/>
          <w:rtl w:val="0"/>
        </w:rPr>
        <w:t>After Skin Contact</w:t>
      </w:r>
    </w:p>
    <w:p>
      <w:pPr>
        <w:pStyle w:val="P7"/>
        <w:framePr w:w="7931" w:h="551" w:hRule="exact" w:vAnchor="page" w:hAnchor="margin" w:x="2455" w:y="7723"/>
        <w:rPr>
          <w:rStyle w:val="C3"/>
          <w:rtl w:val="0"/>
        </w:rPr>
      </w:pPr>
    </w:p>
    <w:p>
      <w:pPr>
        <w:pStyle w:val="P8"/>
        <w:framePr w:w="7905" w:h="536" w:hRule="exact" w:vAnchor="page" w:hAnchor="margin" w:x="2483" w:y="7723"/>
        <w:rPr>
          <w:rStyle w:val="C7"/>
          <w:rtl w:val="0"/>
        </w:rPr>
      </w:pPr>
      <w:r>
        <w:rPr>
          <w:rStyle w:val="C7"/>
          <w:rtl w:val="0"/>
        </w:rPr>
        <w:t>Remove all contaminated clothes and footwear immediately unless stuck to skin. Wash immediately with plenty of soap and water.</w:t>
      </w:r>
    </w:p>
    <w:p>
      <w:pPr>
        <w:pStyle w:val="P5"/>
        <w:framePr w:w="2365" w:h="551" w:hRule="exact" w:vAnchor="page" w:hAnchor="margin" w:x="45" w:y="8274"/>
        <w:rPr>
          <w:rStyle w:val="C3"/>
          <w:rtl w:val="0"/>
        </w:rPr>
      </w:pPr>
    </w:p>
    <w:p>
      <w:pPr>
        <w:pStyle w:val="P6"/>
        <w:framePr w:w="2369" w:h="536" w:hRule="exact" w:vAnchor="page" w:hAnchor="margin" w:x="43" w:y="8274"/>
        <w:rPr>
          <w:rStyle w:val="C6"/>
          <w:rtl w:val="0"/>
        </w:rPr>
      </w:pPr>
      <w:r>
        <w:rPr>
          <w:rStyle w:val="C6"/>
          <w:rtl w:val="0"/>
        </w:rPr>
        <w:t>After Inhalation</w:t>
      </w:r>
    </w:p>
    <w:p>
      <w:pPr>
        <w:pStyle w:val="P7"/>
        <w:framePr w:w="7931" w:h="551" w:hRule="exact" w:vAnchor="page" w:hAnchor="margin" w:x="2455" w:y="8274"/>
        <w:rPr>
          <w:rStyle w:val="C3"/>
          <w:rtl w:val="0"/>
        </w:rPr>
      </w:pPr>
    </w:p>
    <w:p>
      <w:pPr>
        <w:pStyle w:val="P8"/>
        <w:framePr w:w="7905" w:h="536" w:hRule="exact" w:vAnchor="page" w:hAnchor="margin" w:x="2483" w:y="8274"/>
        <w:rPr>
          <w:rStyle w:val="C7"/>
          <w:rtl w:val="0"/>
        </w:rPr>
      </w:pPr>
      <w:r>
        <w:rPr>
          <w:rStyle w:val="C7"/>
          <w:rtl w:val="0"/>
        </w:rPr>
        <w:t>Remove casualty from exposure ensuring one's own safety whilst doing so. Consult a doctor. Move the exposed person to fresh air.</w:t>
      </w:r>
    </w:p>
    <w:p>
      <w:pPr>
        <w:pStyle w:val="P5"/>
        <w:framePr w:w="2365" w:h="316" w:hRule="exact" w:vAnchor="page" w:hAnchor="margin" w:x="45" w:y="8825"/>
        <w:rPr>
          <w:rStyle w:val="C3"/>
          <w:rtl w:val="0"/>
        </w:rPr>
      </w:pPr>
    </w:p>
    <w:p>
      <w:pPr>
        <w:pStyle w:val="P6"/>
        <w:framePr w:w="2369" w:h="301" w:hRule="exact" w:vAnchor="page" w:hAnchor="margin" w:x="43" w:y="8825"/>
        <w:rPr>
          <w:rStyle w:val="C6"/>
          <w:rtl w:val="0"/>
        </w:rPr>
      </w:pPr>
      <w:r>
        <w:rPr>
          <w:rStyle w:val="C6"/>
          <w:rtl w:val="0"/>
        </w:rPr>
        <w:t>After Eye Contact</w:t>
      </w:r>
    </w:p>
    <w:p>
      <w:pPr>
        <w:pStyle w:val="P7"/>
        <w:framePr w:w="7931" w:h="316" w:hRule="exact" w:vAnchor="page" w:hAnchor="margin" w:x="2455" w:y="8825"/>
        <w:rPr>
          <w:rStyle w:val="C3"/>
          <w:rtl w:val="0"/>
        </w:rPr>
      </w:pPr>
    </w:p>
    <w:p>
      <w:pPr>
        <w:pStyle w:val="P8"/>
        <w:framePr w:w="7905" w:h="301" w:hRule="exact" w:vAnchor="page" w:hAnchor="margin" w:x="2483" w:y="8825"/>
        <w:rPr>
          <w:rStyle w:val="C7"/>
          <w:rtl w:val="0"/>
        </w:rPr>
      </w:pPr>
      <w:r>
        <w:rPr>
          <w:rStyle w:val="C7"/>
          <w:rtl w:val="0"/>
        </w:rPr>
        <w:t>Bathe the eye with running water for 15 minutes. Consult a doctor.</w:t>
      </w:r>
    </w:p>
    <w:p>
      <w:pPr>
        <w:pStyle w:val="P5"/>
        <w:framePr w:w="2365" w:h="316" w:hRule="exact" w:vAnchor="page" w:hAnchor="margin" w:x="45" w:y="9141"/>
        <w:rPr>
          <w:rStyle w:val="C3"/>
          <w:rtl w:val="0"/>
        </w:rPr>
      </w:pPr>
    </w:p>
    <w:p>
      <w:pPr>
        <w:pStyle w:val="P6"/>
        <w:framePr w:w="2369" w:h="301" w:hRule="exact" w:vAnchor="page" w:hAnchor="margin" w:x="43" w:y="9141"/>
        <w:rPr>
          <w:rStyle w:val="C6"/>
          <w:rtl w:val="0"/>
        </w:rPr>
      </w:pPr>
      <w:r>
        <w:rPr>
          <w:rStyle w:val="C6"/>
          <w:rtl w:val="0"/>
        </w:rPr>
        <w:t>After Ingestion</w:t>
      </w:r>
    </w:p>
    <w:p>
      <w:pPr>
        <w:pStyle w:val="P7"/>
        <w:framePr w:w="7931" w:h="316" w:hRule="exact" w:vAnchor="page" w:hAnchor="margin" w:x="2455" w:y="9141"/>
        <w:rPr>
          <w:rStyle w:val="C3"/>
          <w:rtl w:val="0"/>
        </w:rPr>
      </w:pPr>
    </w:p>
    <w:p>
      <w:pPr>
        <w:pStyle w:val="P8"/>
        <w:framePr w:w="7905" w:h="301" w:hRule="exact" w:vAnchor="page" w:hAnchor="margin" w:x="2483" w:y="9141"/>
        <w:rPr>
          <w:rStyle w:val="C7"/>
          <w:rtl w:val="0"/>
        </w:rPr>
      </w:pPr>
      <w:r>
        <w:rPr>
          <w:rStyle w:val="C7"/>
          <w:rtl w:val="0"/>
        </w:rPr>
        <w:t>Wash out mouth with water. Consult a doctor.</w:t>
      </w:r>
    </w:p>
    <w:p>
      <w:pPr>
        <w:pStyle w:val="P30"/>
        <w:framePr w:w="10341" w:h="308" w:hRule="exact" w:vAnchor="page" w:hAnchor="margin" w:x="45" w:y="9458"/>
        <w:rPr>
          <w:rStyle w:val="C3"/>
          <w:rtl w:val="0"/>
        </w:rPr>
      </w:pPr>
    </w:p>
    <w:p>
      <w:pPr>
        <w:pStyle w:val="P31"/>
        <w:framePr w:w="10345" w:h="278" w:hRule="exact" w:vAnchor="page" w:hAnchor="margin" w:x="43" w:y="9473"/>
        <w:rPr>
          <w:rStyle w:val="C18"/>
          <w:rtl w:val="0"/>
        </w:rPr>
      </w:pPr>
      <w:r>
        <w:rPr>
          <w:rStyle w:val="C18"/>
          <w:rtl w:val="0"/>
        </w:rPr>
        <w:t>Personal Protective Equipment</w:t>
      </w:r>
    </w:p>
    <w:p>
      <w:pPr>
        <w:pStyle w:val="P5"/>
        <w:framePr w:w="2365" w:h="804" w:hRule="exact" w:vAnchor="page" w:hAnchor="margin" w:x="45" w:y="10999"/>
        <w:rPr>
          <w:rStyle w:val="C3"/>
          <w:rtl w:val="0"/>
        </w:rPr>
      </w:pPr>
    </w:p>
    <w:p>
      <w:pPr>
        <w:pStyle w:val="P6"/>
        <w:framePr w:w="2369" w:h="789" w:hRule="exact" w:vAnchor="page" w:hAnchor="margin" w:x="43" w:y="10999"/>
        <w:rPr>
          <w:rStyle w:val="C6"/>
          <w:rtl w:val="0"/>
        </w:rPr>
      </w:pPr>
      <w:r>
        <w:rPr>
          <w:rStyle w:val="C6"/>
          <w:rtl w:val="0"/>
        </w:rPr>
        <w:t>Eye and Face Protection Requirements</w:t>
      </w:r>
    </w:p>
    <w:p>
      <w:pPr>
        <w:pStyle w:val="P7"/>
        <w:framePr w:w="7931" w:h="804" w:hRule="exact" w:vAnchor="page" w:hAnchor="margin" w:x="2455" w:y="10999"/>
        <w:rPr>
          <w:rStyle w:val="C3"/>
          <w:rtl w:val="0"/>
        </w:rPr>
      </w:pPr>
    </w:p>
    <w:p>
      <w:pPr>
        <w:pStyle w:val="P8"/>
        <w:framePr w:w="7905" w:h="789" w:hRule="exact" w:vAnchor="page" w:hAnchor="margin" w:x="2483" w:y="10999"/>
        <w:rPr>
          <w:rStyle w:val="C7"/>
          <w:rtl w:val="0"/>
        </w:rPr>
      </w:pPr>
      <w:r>
        <w:rPr>
          <w:rStyle w:val="C7"/>
          <w:rtl w:val="0"/>
        </w:rPr>
        <w:t>Safety glasses. Ensure eye bath is to hand.</w:t>
      </w:r>
    </w:p>
    <w:p>
      <w:pPr>
        <w:pStyle w:val="P5"/>
        <w:framePr w:w="2365" w:h="551" w:hRule="exact" w:vAnchor="page" w:hAnchor="margin" w:x="45" w:y="11803"/>
        <w:rPr>
          <w:rStyle w:val="C3"/>
          <w:rtl w:val="0"/>
        </w:rPr>
      </w:pPr>
    </w:p>
    <w:p>
      <w:pPr>
        <w:pStyle w:val="P6"/>
        <w:framePr w:w="2369" w:h="536" w:hRule="exact" w:vAnchor="page" w:hAnchor="margin" w:x="43" w:y="11803"/>
        <w:rPr>
          <w:rStyle w:val="C6"/>
          <w:rtl w:val="0"/>
        </w:rPr>
      </w:pPr>
      <w:r>
        <w:rPr>
          <w:rStyle w:val="C6"/>
          <w:rtl w:val="0"/>
        </w:rPr>
        <w:t>Skin Protection</w:t>
      </w:r>
    </w:p>
    <w:p>
      <w:pPr>
        <w:pStyle w:val="P7"/>
        <w:framePr w:w="7931" w:h="551" w:hRule="exact" w:vAnchor="page" w:hAnchor="margin" w:x="2455" w:y="11803"/>
        <w:rPr>
          <w:rStyle w:val="C3"/>
          <w:rtl w:val="0"/>
        </w:rPr>
      </w:pPr>
    </w:p>
    <w:p>
      <w:pPr>
        <w:pStyle w:val="P8"/>
        <w:framePr w:w="7905" w:h="536" w:hRule="exact" w:vAnchor="page" w:hAnchor="margin" w:x="2483" w:y="11803"/>
        <w:rPr>
          <w:rStyle w:val="C7"/>
          <w:rtl w:val="0"/>
        </w:rPr>
      </w:pPr>
      <w:r>
        <w:rPr>
          <w:rStyle w:val="C7"/>
          <w:rtl w:val="0"/>
        </w:rPr>
        <w:t>Skin Protection: Protective clothing.</w:t>
        <w:br w:type="textWrapping"/>
        <w:t>Hand Protection: Protective gloves. Chemically resistant gloves.</w:t>
      </w:r>
    </w:p>
    <w:p>
      <w:pPr>
        <w:pStyle w:val="P5"/>
        <w:framePr w:w="2365" w:h="551" w:hRule="exact" w:vAnchor="page" w:hAnchor="margin" w:x="45" w:y="12354"/>
        <w:rPr>
          <w:rStyle w:val="C3"/>
          <w:rtl w:val="0"/>
        </w:rPr>
      </w:pPr>
    </w:p>
    <w:p>
      <w:pPr>
        <w:pStyle w:val="P6"/>
        <w:framePr w:w="2369" w:h="536" w:hRule="exact" w:vAnchor="page" w:hAnchor="margin" w:x="43" w:y="12354"/>
        <w:rPr>
          <w:rStyle w:val="C6"/>
          <w:rtl w:val="0"/>
        </w:rPr>
      </w:pPr>
      <w:r>
        <w:rPr>
          <w:rStyle w:val="C6"/>
          <w:rtl w:val="0"/>
        </w:rPr>
        <w:t>Respiratory Protection</w:t>
      </w:r>
    </w:p>
    <w:p>
      <w:pPr>
        <w:pStyle w:val="P7"/>
        <w:framePr w:w="7931" w:h="551" w:hRule="exact" w:vAnchor="page" w:hAnchor="margin" w:x="2455" w:y="12354"/>
        <w:rPr>
          <w:rStyle w:val="C3"/>
          <w:rtl w:val="0"/>
        </w:rPr>
      </w:pPr>
    </w:p>
    <w:p>
      <w:pPr>
        <w:pStyle w:val="P8"/>
        <w:framePr w:w="7905" w:h="536" w:hRule="exact" w:vAnchor="page" w:hAnchor="margin" w:x="2483" w:y="12354"/>
        <w:rPr>
          <w:rStyle w:val="C7"/>
          <w:rtl w:val="0"/>
        </w:rPr>
      </w:pPr>
      <w:r>
        <w:rPr>
          <w:rStyle w:val="C7"/>
          <w:rtl w:val="0"/>
        </w:rPr>
        <w:t>Self-contained breathing apparatus must be available in case of emergency.</w:t>
      </w:r>
    </w:p>
    <w:p>
      <w:pPr>
        <w:pStyle w:val="P36"/>
        <w:framePr w:w="10341" w:h="308" w:hRule="exact" w:vAnchor="page" w:hAnchor="margin" w:x="45" w:y="12904"/>
        <w:rPr>
          <w:rStyle w:val="C3"/>
          <w:rtl w:val="0"/>
        </w:rPr>
      </w:pPr>
    </w:p>
    <w:p>
      <w:pPr>
        <w:pStyle w:val="P37"/>
        <w:framePr w:w="10345" w:h="293" w:hRule="exact" w:vAnchor="page" w:hAnchor="margin" w:x="43" w:y="12904"/>
        <w:rPr>
          <w:rStyle w:val="C21"/>
          <w:rtl w:val="0"/>
        </w:rPr>
      </w:pPr>
      <w:r>
        <w:rPr>
          <w:rStyle w:val="C21"/>
          <w:rtl w:val="0"/>
        </w:rPr>
        <w:t>Measures for Monitoring (Including Health Surveillance where applicable)</w:t>
      </w:r>
    </w:p>
    <w:p>
      <w:pPr>
        <w:pStyle w:val="P38"/>
        <w:framePr w:w="10341" w:h="308" w:hRule="exact" w:vAnchor="page" w:hAnchor="margin" w:x="45" w:y="13213"/>
        <w:rPr>
          <w:rStyle w:val="C3"/>
          <w:rtl w:val="0"/>
        </w:rPr>
      </w:pPr>
    </w:p>
    <w:p>
      <w:pPr>
        <w:pStyle w:val="P39"/>
        <w:framePr w:w="10345" w:h="293" w:hRule="exact" w:vAnchor="page" w:hAnchor="margin" w:x="43" w:y="13213"/>
        <w:rPr>
          <w:rStyle w:val="C22"/>
          <w:rtl w:val="0"/>
        </w:rPr>
      </w:pPr>
    </w:p>
    <w:p>
      <w:pPr>
        <w:pStyle w:val="P5"/>
        <w:framePr w:w="2365" w:h="804" w:hRule="exact" w:vAnchor="page" w:hAnchor="margin" w:x="45" w:y="13521"/>
        <w:rPr>
          <w:rStyle w:val="C3"/>
          <w:rtl w:val="0"/>
        </w:rPr>
      </w:pPr>
    </w:p>
    <w:p>
      <w:pPr>
        <w:pStyle w:val="P6"/>
        <w:framePr w:w="2369" w:h="789" w:hRule="exact" w:vAnchor="page" w:hAnchor="margin" w:x="43" w:y="13521"/>
        <w:rPr>
          <w:rStyle w:val="C6"/>
          <w:rtl w:val="0"/>
        </w:rPr>
      </w:pPr>
      <w:r>
        <w:rPr>
          <w:rStyle w:val="C6"/>
          <w:rtl w:val="0"/>
        </w:rPr>
        <w:t>Additional Considerations</w:t>
      </w:r>
    </w:p>
    <w:p>
      <w:pPr>
        <w:pStyle w:val="P7"/>
        <w:framePr w:w="7931" w:h="804" w:hRule="exact" w:vAnchor="page" w:hAnchor="margin" w:x="2455" w:y="13521"/>
        <w:rPr>
          <w:rStyle w:val="C3"/>
          <w:rtl w:val="0"/>
        </w:rPr>
      </w:pPr>
    </w:p>
    <w:p>
      <w:pPr>
        <w:pStyle w:val="P8"/>
        <w:framePr w:w="7905" w:h="789" w:hRule="exact" w:vAnchor="page" w:hAnchor="margin" w:x="2483" w:y="13521"/>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30"/>
        <w:framePr w:w="10341" w:h="331" w:hRule="exact" w:vAnchor="page" w:hAnchor="margin" w:x="45" w:y="14325"/>
        <w:rPr>
          <w:rStyle w:val="C3"/>
          <w:rtl w:val="0"/>
        </w:rPr>
      </w:pPr>
    </w:p>
    <w:p>
      <w:pPr>
        <w:pStyle w:val="P31"/>
        <w:framePr w:w="10345" w:h="301" w:hRule="exact" w:vAnchor="page" w:hAnchor="margin" w:x="43" w:y="14340"/>
        <w:rPr>
          <w:rStyle w:val="C18"/>
          <w:rtl w:val="0"/>
        </w:rPr>
      </w:pPr>
      <w:r>
        <w:rPr>
          <w:rStyle w:val="C18"/>
          <w:rtl w:val="0"/>
        </w:rPr>
        <w:t>Fire Extinguishing Agent</w:t>
      </w:r>
    </w:p>
    <w:p>
      <w:pPr>
        <w:pStyle w:val="P40"/>
        <w:framePr w:w="2370" w:h="330" w:hRule="exact" w:vAnchor="page" w:hAnchor="margin" w:x="45" w:y="14655"/>
        <w:rPr>
          <w:rStyle w:val="C3"/>
          <w:rtl w:val="0"/>
        </w:rPr>
      </w:pPr>
    </w:p>
    <w:p>
      <w:pPr>
        <w:pStyle w:val="P41"/>
        <w:framePr w:w="2430" w:h="315" w:hRule="exact" w:vAnchor="page" w:hAnchor="margin" w:x="15" w:y="14655"/>
        <w:rPr>
          <w:rStyle w:val="C3"/>
          <w:rtl w:val="0"/>
        </w:rPr>
      </w:pPr>
    </w:p>
    <w:p>
      <w:pPr>
        <w:pStyle w:val="P42"/>
        <w:framePr w:w="225" w:h="316" w:hRule="exact" w:vAnchor="page" w:hAnchor="margin" w:x="43" w:y="14656"/>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3"/>
        <w:framePr w:w="2144" w:h="316" w:hRule="exact" w:vAnchor="page" w:hAnchor="margin" w:x="268" w:y="14656"/>
        <w:rPr>
          <w:rStyle w:val="C24"/>
          <w:rtl w:val="0"/>
        </w:rPr>
      </w:pPr>
      <w:r>
        <w:rPr>
          <w:rStyle w:val="C24"/>
          <w:rtl w:val="0"/>
        </w:rPr>
        <w:t>Water</w:t>
      </w:r>
    </w:p>
    <w:p>
      <w:pPr>
        <w:pStyle w:val="P44"/>
        <w:framePr w:w="2610" w:h="330" w:hRule="exact" w:vAnchor="page" w:hAnchor="margin" w:x="2460" w:y="14655"/>
        <w:rPr>
          <w:rStyle w:val="C3"/>
          <w:rtl w:val="0"/>
        </w:rPr>
      </w:pPr>
    </w:p>
    <w:p>
      <w:pPr>
        <w:pStyle w:val="P41"/>
        <w:framePr w:w="2640" w:h="315" w:hRule="exact" w:vAnchor="page" w:hAnchor="margin" w:x="2460" w:y="14655"/>
        <w:rPr>
          <w:rStyle w:val="C3"/>
          <w:rtl w:val="0"/>
        </w:rPr>
      </w:pPr>
    </w:p>
    <w:p>
      <w:pPr>
        <w:pStyle w:val="P42"/>
        <w:framePr w:w="225" w:h="316" w:hRule="exact" w:vAnchor="page" w:hAnchor="margin" w:x="2484" w:y="14656"/>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3"/>
        <w:framePr w:w="2362" w:h="316" w:hRule="exact" w:vAnchor="page" w:hAnchor="margin" w:x="2709" w:y="14656"/>
        <w:rPr>
          <w:rStyle w:val="C24"/>
          <w:rtl w:val="0"/>
        </w:rPr>
      </w:pPr>
      <w:r>
        <w:rPr>
          <w:rStyle w:val="C24"/>
          <w:rtl w:val="0"/>
        </w:rPr>
        <w:t>Foam</w:t>
      </w:r>
    </w:p>
    <w:p>
      <w:pPr>
        <w:pStyle w:val="P44"/>
        <w:framePr w:w="2610" w:h="330" w:hRule="exact" w:vAnchor="page" w:hAnchor="margin" w:x="5115" w:y="14655"/>
        <w:rPr>
          <w:rStyle w:val="C3"/>
          <w:rtl w:val="0"/>
        </w:rPr>
      </w:pPr>
    </w:p>
    <w:p>
      <w:pPr>
        <w:pStyle w:val="P41"/>
        <w:framePr w:w="2640" w:h="315" w:hRule="exact" w:vAnchor="page" w:hAnchor="margin" w:x="5115" w:y="14655"/>
        <w:rPr>
          <w:rStyle w:val="C3"/>
          <w:rtl w:val="0"/>
        </w:rPr>
      </w:pPr>
    </w:p>
    <w:p>
      <w:pPr>
        <w:pStyle w:val="P42"/>
        <w:framePr w:w="225" w:h="316" w:hRule="exact" w:vAnchor="page" w:hAnchor="margin" w:x="5142" w:y="14656"/>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3"/>
        <w:framePr w:w="2362" w:h="316" w:hRule="exact" w:vAnchor="page" w:hAnchor="margin" w:x="5367" w:y="14656"/>
        <w:rPr>
          <w:rStyle w:val="C24"/>
          <w:rtl w:val="0"/>
        </w:rPr>
      </w:pPr>
      <w:r>
        <w:rPr>
          <w:rStyle w:val="C24"/>
          <w:rtl w:val="0"/>
        </w:rPr>
        <w:t>CO2</w:t>
      </w:r>
    </w:p>
    <w:p>
      <w:pPr>
        <w:pStyle w:val="P44"/>
        <w:framePr w:w="2610" w:h="330" w:hRule="exact" w:vAnchor="page" w:hAnchor="margin" w:x="7770" w:y="14655"/>
        <w:rPr>
          <w:rStyle w:val="C3"/>
          <w:rtl w:val="0"/>
        </w:rPr>
      </w:pPr>
    </w:p>
    <w:p>
      <w:pPr>
        <w:pStyle w:val="P41"/>
        <w:framePr w:w="2640" w:h="315" w:hRule="exact" w:vAnchor="page" w:hAnchor="margin" w:x="7770" w:y="14655"/>
        <w:rPr>
          <w:rStyle w:val="C3"/>
          <w:rtl w:val="0"/>
        </w:rPr>
      </w:pPr>
    </w:p>
    <w:p>
      <w:pPr>
        <w:pStyle w:val="P42"/>
        <w:framePr w:w="225" w:h="316" w:hRule="exact" w:vAnchor="page" w:hAnchor="margin" w:x="7801" w:y="14656"/>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3"/>
        <w:framePr w:w="2362" w:h="316" w:hRule="exact" w:vAnchor="page" w:hAnchor="margin" w:x="8026" w:y="14656"/>
        <w:rPr>
          <w:rStyle w:val="C24"/>
          <w:rtl w:val="0"/>
        </w:rPr>
      </w:pPr>
      <w:r>
        <w:rPr>
          <w:rStyle w:val="C24"/>
          <w:rtl w:val="0"/>
        </w:rPr>
        <w:t>Dry Powder</w:t>
      </w:r>
    </w:p>
    <w:p>
      <w:pPr>
        <w:pStyle w:val="P45"/>
        <w:framePr w:w="1391" w:h="1072" w:hRule="exact" w:vAnchor="page" w:hAnchor="margin" w:x="45" w:y="3194"/>
        <w:rPr>
          <w:rStyle w:val="C3"/>
          <w:rtl w:val="0"/>
        </w:rPr>
      </w:pPr>
    </w:p>
    <w:p>
      <w:pPr>
        <w:pStyle w:val="P46"/>
        <w:framePr w:w="1395" w:h="1042" w:hRule="exact" w:vAnchor="page" w:hAnchor="margin" w:x="43" w:y="3209"/>
        <w:rPr>
          <w:rStyle w:val="C25"/>
          <w:rtl w:val="0"/>
        </w:rPr>
      </w:pPr>
      <w:r>
        <w:rPr>
          <w:rStyle w:val="C25"/>
          <w:rtl w:val="0"/>
        </w:rPr>
        <w:t>Spillage</w:t>
      </w:r>
    </w:p>
    <w:p>
      <w:pPr>
        <w:pStyle w:val="P47"/>
        <w:framePr w:w="4169" w:h="1072" w:hRule="exact" w:vAnchor="page" w:hAnchor="margin" w:x="1481" w:y="3194"/>
        <w:rPr>
          <w:rStyle w:val="C3"/>
          <w:rtl w:val="0"/>
        </w:rPr>
      </w:pPr>
    </w:p>
    <w:p>
      <w:pPr>
        <w:pStyle w:val="P48"/>
        <w:framePr w:w="4143" w:h="1042" w:hRule="exact" w:vAnchor="page" w:hAnchor="margin" w:x="1509" w:y="3209"/>
        <w:rPr>
          <w:rStyle w:val="C26"/>
          <w:rtl w:val="0"/>
        </w:rPr>
      </w:pPr>
      <w:r>
        <w:rPr>
          <w:rStyle w:val="C26"/>
          <w:rtl w:val="0"/>
        </w:rPr>
        <w:t>Clean-up procedures: Absorb into dry earth or sand. Transfer to a closable, labelled salvage container for disposal by an appropriate method.</w:t>
      </w:r>
    </w:p>
    <w:p>
      <w:pPr>
        <w:pStyle w:val="P47"/>
        <w:framePr w:w="3051" w:h="1072" w:hRule="exact" w:vAnchor="page" w:hAnchor="margin" w:x="5696" w:y="3194"/>
        <w:rPr>
          <w:rStyle w:val="C3"/>
          <w:rtl w:val="0"/>
        </w:rPr>
      </w:pPr>
    </w:p>
    <w:p>
      <w:pPr>
        <w:pStyle w:val="P48"/>
        <w:framePr w:w="3025" w:h="1042" w:hRule="exact" w:vAnchor="page" w:hAnchor="margin" w:x="5724" w:y="3209"/>
        <w:rPr>
          <w:rStyle w:val="C26"/>
          <w:rtl w:val="0"/>
        </w:rPr>
      </w:pPr>
    </w:p>
    <w:p>
      <w:pPr>
        <w:pStyle w:val="P49"/>
        <w:framePr w:w="775" w:h="1072" w:hRule="exact" w:vAnchor="page" w:hAnchor="margin" w:x="8792" w:y="3194"/>
        <w:rPr>
          <w:rStyle w:val="C3"/>
          <w:rtl w:val="0"/>
        </w:rPr>
      </w:pPr>
    </w:p>
    <w:p>
      <w:pPr>
        <w:pStyle w:val="P50"/>
        <w:framePr w:w="749" w:h="1042" w:hRule="exact" w:vAnchor="page" w:hAnchor="margin" w:x="8820" w:y="3209"/>
        <w:rPr>
          <w:rStyle w:val="C27"/>
          <w:rtl w:val="0"/>
        </w:rPr>
      </w:pPr>
      <w:r>
        <w:rPr>
          <w:rStyle w:val="C27"/>
          <w:rtl w:val="0"/>
        </w:rPr>
        <w:t>☐ Yes</w:t>
      </w:r>
    </w:p>
    <w:p>
      <w:pPr>
        <w:pStyle w:val="P49"/>
        <w:framePr w:w="775" w:h="1072" w:hRule="exact" w:vAnchor="page" w:hAnchor="margin" w:x="9612" w:y="3194"/>
        <w:rPr>
          <w:rStyle w:val="C3"/>
          <w:rtl w:val="0"/>
        </w:rPr>
      </w:pPr>
    </w:p>
    <w:p>
      <w:pPr>
        <w:pStyle w:val="P50"/>
        <w:framePr w:w="749" w:h="1042" w:hRule="exact" w:vAnchor="page" w:hAnchor="margin" w:x="9640" w:y="3209"/>
        <w:rPr>
          <w:rStyle w:val="C27"/>
          <w:rtl w:val="0"/>
        </w:rPr>
      </w:pPr>
      <w:r>
        <w:rPr>
          <w:rStyle w:val="C27"/>
          <w:rtl w:val="0"/>
        </w:rPr>
        <w:t>☐ No</w:t>
      </w:r>
    </w:p>
    <w:p>
      <w:pPr>
        <w:pStyle w:val="P45"/>
        <w:framePr w:w="1391" w:h="1325" w:hRule="exact" w:vAnchor="page" w:hAnchor="margin" w:x="45" w:y="1303"/>
        <w:rPr>
          <w:rStyle w:val="C3"/>
          <w:rtl w:val="0"/>
        </w:rPr>
      </w:pPr>
    </w:p>
    <w:p>
      <w:pPr>
        <w:pStyle w:val="P46"/>
        <w:framePr w:w="1395" w:h="1295" w:hRule="exact" w:vAnchor="page" w:hAnchor="margin" w:x="43" w:y="1318"/>
        <w:rPr>
          <w:rStyle w:val="C25"/>
          <w:rtl w:val="0"/>
        </w:rPr>
      </w:pPr>
      <w:r>
        <w:rPr>
          <w:rStyle w:val="C25"/>
          <w:rtl w:val="0"/>
        </w:rPr>
        <w:t>Usage</w:t>
      </w:r>
    </w:p>
    <w:p>
      <w:pPr>
        <w:pStyle w:val="P47"/>
        <w:framePr w:w="4169" w:h="1325" w:hRule="exact" w:vAnchor="page" w:hAnchor="margin" w:x="1481" w:y="1303"/>
        <w:rPr>
          <w:rStyle w:val="C3"/>
          <w:rtl w:val="0"/>
        </w:rPr>
      </w:pPr>
    </w:p>
    <w:p>
      <w:pPr>
        <w:pStyle w:val="P48"/>
        <w:framePr w:w="4143" w:h="1295" w:hRule="exact" w:vAnchor="page" w:hAnchor="margin" w:x="1509" w:y="1318"/>
        <w:rPr>
          <w:rStyle w:val="C26"/>
          <w:rtl w:val="0"/>
        </w:rPr>
      </w:pPr>
      <w:r>
        <w:rPr>
          <w:rStyle w:val="C26"/>
          <w:rtl w:val="0"/>
        </w:rPr>
        <w:t>Handling requirements: Avoid direct contact with the substance. Ensure there is sufficient ventilation of the area. Do not handle in a confined space. Avoid the formation or spread of mists in the air.</w:t>
      </w:r>
    </w:p>
    <w:p>
      <w:pPr>
        <w:pStyle w:val="P47"/>
        <w:framePr w:w="3051" w:h="1325" w:hRule="exact" w:vAnchor="page" w:hAnchor="margin" w:x="5696" w:y="1303"/>
        <w:rPr>
          <w:rStyle w:val="C3"/>
          <w:rtl w:val="0"/>
        </w:rPr>
      </w:pPr>
    </w:p>
    <w:p>
      <w:pPr>
        <w:pStyle w:val="P48"/>
        <w:framePr w:w="3025" w:h="1295" w:hRule="exact" w:vAnchor="page" w:hAnchor="margin" w:x="5724" w:y="1318"/>
        <w:rPr>
          <w:rStyle w:val="C26"/>
          <w:rtl w:val="0"/>
        </w:rPr>
      </w:pPr>
    </w:p>
    <w:p>
      <w:pPr>
        <w:pStyle w:val="P49"/>
        <w:framePr w:w="775" w:h="1325" w:hRule="exact" w:vAnchor="page" w:hAnchor="margin" w:x="8792" w:y="1303"/>
        <w:rPr>
          <w:rStyle w:val="C3"/>
          <w:rtl w:val="0"/>
        </w:rPr>
      </w:pPr>
    </w:p>
    <w:p>
      <w:pPr>
        <w:pStyle w:val="P50"/>
        <w:framePr w:w="749" w:h="1295" w:hRule="exact" w:vAnchor="page" w:hAnchor="margin" w:x="8820" w:y="1318"/>
        <w:rPr>
          <w:rStyle w:val="C27"/>
          <w:rtl w:val="0"/>
        </w:rPr>
      </w:pPr>
      <w:r>
        <w:rPr>
          <w:rStyle w:val="C27"/>
          <w:rtl w:val="0"/>
        </w:rPr>
        <w:t>☐ Yes</w:t>
      </w:r>
    </w:p>
    <w:p>
      <w:pPr>
        <w:pStyle w:val="P49"/>
        <w:framePr w:w="775" w:h="1325" w:hRule="exact" w:vAnchor="page" w:hAnchor="margin" w:x="9612" w:y="1303"/>
        <w:rPr>
          <w:rStyle w:val="C3"/>
          <w:rtl w:val="0"/>
        </w:rPr>
      </w:pPr>
    </w:p>
    <w:p>
      <w:pPr>
        <w:pStyle w:val="P50"/>
        <w:framePr w:w="749" w:h="1295" w:hRule="exact" w:vAnchor="page" w:hAnchor="margin" w:x="9640" w:y="1318"/>
        <w:rPr>
          <w:rStyle w:val="C27"/>
          <w:rtl w:val="0"/>
        </w:rPr>
      </w:pPr>
      <w:r>
        <w:rPr>
          <w:rStyle w:val="C27"/>
          <w:rtl w:val="0"/>
        </w:rPr>
        <w:t>☐ No</w:t>
      </w:r>
    </w:p>
    <w:p>
      <w:pPr>
        <w:pStyle w:val="P45"/>
        <w:framePr w:w="1391" w:h="566" w:hRule="exact" w:vAnchor="page" w:hAnchor="margin" w:x="45" w:y="2628"/>
        <w:rPr>
          <w:rStyle w:val="C3"/>
          <w:rtl w:val="0"/>
        </w:rPr>
      </w:pPr>
    </w:p>
    <w:p>
      <w:pPr>
        <w:pStyle w:val="P46"/>
        <w:framePr w:w="1395" w:h="536" w:hRule="exact" w:vAnchor="page" w:hAnchor="margin" w:x="43" w:y="2643"/>
        <w:rPr>
          <w:rStyle w:val="C25"/>
          <w:rtl w:val="0"/>
        </w:rPr>
      </w:pPr>
      <w:r>
        <w:rPr>
          <w:rStyle w:val="C25"/>
          <w:rtl w:val="0"/>
        </w:rPr>
        <w:t>Storage</w:t>
      </w:r>
    </w:p>
    <w:p>
      <w:pPr>
        <w:pStyle w:val="P47"/>
        <w:framePr w:w="4169" w:h="566" w:hRule="exact" w:vAnchor="page" w:hAnchor="margin" w:x="1481" w:y="2628"/>
        <w:rPr>
          <w:rStyle w:val="C3"/>
          <w:rtl w:val="0"/>
        </w:rPr>
      </w:pPr>
    </w:p>
    <w:p>
      <w:pPr>
        <w:pStyle w:val="P48"/>
        <w:framePr w:w="4143" w:h="536" w:hRule="exact" w:vAnchor="page" w:hAnchor="margin" w:x="1509" w:y="2643"/>
        <w:rPr>
          <w:rStyle w:val="C26"/>
          <w:rtl w:val="0"/>
        </w:rPr>
      </w:pPr>
      <w:r>
        <w:rPr>
          <w:rStyle w:val="C26"/>
          <w:rtl w:val="0"/>
        </w:rPr>
        <w:t>Store in a cool, well ventilated area. Keep container tightly closed.</w:t>
      </w:r>
    </w:p>
    <w:p>
      <w:pPr>
        <w:pStyle w:val="P47"/>
        <w:framePr w:w="3051" w:h="566" w:hRule="exact" w:vAnchor="page" w:hAnchor="margin" w:x="5696" w:y="2628"/>
        <w:rPr>
          <w:rStyle w:val="C3"/>
          <w:rtl w:val="0"/>
        </w:rPr>
      </w:pPr>
    </w:p>
    <w:p>
      <w:pPr>
        <w:pStyle w:val="P48"/>
        <w:framePr w:w="3025" w:h="536" w:hRule="exact" w:vAnchor="page" w:hAnchor="margin" w:x="5724" w:y="2643"/>
        <w:rPr>
          <w:rStyle w:val="C26"/>
          <w:rtl w:val="0"/>
        </w:rPr>
      </w:pPr>
    </w:p>
    <w:p>
      <w:pPr>
        <w:pStyle w:val="P49"/>
        <w:framePr w:w="775" w:h="566" w:hRule="exact" w:vAnchor="page" w:hAnchor="margin" w:x="8792" w:y="2628"/>
        <w:rPr>
          <w:rStyle w:val="C3"/>
          <w:rtl w:val="0"/>
        </w:rPr>
      </w:pPr>
    </w:p>
    <w:p>
      <w:pPr>
        <w:pStyle w:val="P50"/>
        <w:framePr w:w="749" w:h="536" w:hRule="exact" w:vAnchor="page" w:hAnchor="margin" w:x="8820" w:y="2643"/>
        <w:rPr>
          <w:rStyle w:val="C27"/>
          <w:rtl w:val="0"/>
        </w:rPr>
      </w:pPr>
      <w:r>
        <w:rPr>
          <w:rStyle w:val="C27"/>
          <w:rtl w:val="0"/>
        </w:rPr>
        <w:t>☐ Yes</w:t>
      </w:r>
    </w:p>
    <w:p>
      <w:pPr>
        <w:pStyle w:val="P49"/>
        <w:framePr w:w="775" w:h="566" w:hRule="exact" w:vAnchor="page" w:hAnchor="margin" w:x="9612" w:y="2628"/>
        <w:rPr>
          <w:rStyle w:val="C3"/>
          <w:rtl w:val="0"/>
        </w:rPr>
      </w:pPr>
    </w:p>
    <w:p>
      <w:pPr>
        <w:pStyle w:val="P50"/>
        <w:framePr w:w="749" w:h="536" w:hRule="exact" w:vAnchor="page" w:hAnchor="margin" w:x="9640" w:y="2643"/>
        <w:rPr>
          <w:rStyle w:val="C27"/>
          <w:rtl w:val="0"/>
        </w:rPr>
      </w:pPr>
      <w:r>
        <w:rPr>
          <w:rStyle w:val="C27"/>
          <w:rtl w:val="0"/>
        </w:rPr>
        <w:t>☐ No</w:t>
      </w:r>
    </w:p>
    <w:p>
      <w:pPr>
        <w:pStyle w:val="P45"/>
        <w:framePr w:w="1391" w:h="2590" w:hRule="exact" w:vAnchor="page" w:hAnchor="margin" w:x="45" w:y="4266"/>
        <w:rPr>
          <w:rStyle w:val="C3"/>
          <w:rtl w:val="0"/>
        </w:rPr>
      </w:pPr>
    </w:p>
    <w:p>
      <w:pPr>
        <w:pStyle w:val="P46"/>
        <w:framePr w:w="1395" w:h="2560" w:hRule="exact" w:vAnchor="page" w:hAnchor="margin" w:x="43" w:y="4281"/>
        <w:rPr>
          <w:rStyle w:val="C25"/>
          <w:rtl w:val="0"/>
        </w:rPr>
      </w:pPr>
      <w:r>
        <w:rPr>
          <w:rStyle w:val="C25"/>
          <w:rtl w:val="0"/>
        </w:rPr>
        <w:t>Waste Treatment</w:t>
      </w:r>
    </w:p>
    <w:p>
      <w:pPr>
        <w:pStyle w:val="P47"/>
        <w:framePr w:w="4169" w:h="2590" w:hRule="exact" w:vAnchor="page" w:hAnchor="margin" w:x="1481" w:y="4266"/>
        <w:rPr>
          <w:rStyle w:val="C3"/>
          <w:rtl w:val="0"/>
        </w:rPr>
      </w:pPr>
    </w:p>
    <w:p>
      <w:pPr>
        <w:pStyle w:val="P48"/>
        <w:framePr w:w="4143" w:h="2560" w:hRule="exact" w:vAnchor="page" w:hAnchor="margin" w:x="1509" w:y="4281"/>
        <w:rPr>
          <w:rStyle w:val="C26"/>
          <w:rtl w:val="0"/>
        </w:rPr>
      </w:pPr>
      <w:r>
        <w:rPr>
          <w:rStyle w:val="C26"/>
          <w:rtl w:val="0"/>
        </w:rPr>
        <w:t>Disposal operations: If aerosol has been fully exhausted, dispose of in the normal waste. If there is unused content, transfer to a suitable container and arrange for collection by specialised disposal company. Dispose of contents and container according to national regulations.</w:t>
        <w:br w:type="textWrapping"/>
        <w:t>Recovery operations: Not applicable.</w:t>
        <w:br w:type="textWrapping"/>
        <w:t>Disposal of packaging: Not applicable.</w:t>
      </w:r>
    </w:p>
    <w:p>
      <w:pPr>
        <w:pStyle w:val="P47"/>
        <w:framePr w:w="3051" w:h="2590" w:hRule="exact" w:vAnchor="page" w:hAnchor="margin" w:x="5696" w:y="4266"/>
        <w:rPr>
          <w:rStyle w:val="C3"/>
          <w:rtl w:val="0"/>
        </w:rPr>
      </w:pPr>
    </w:p>
    <w:p>
      <w:pPr>
        <w:pStyle w:val="P48"/>
        <w:framePr w:w="3025" w:h="2560" w:hRule="exact" w:vAnchor="page" w:hAnchor="margin" w:x="5724" w:y="4281"/>
        <w:rPr>
          <w:rStyle w:val="C26"/>
          <w:rtl w:val="0"/>
        </w:rPr>
      </w:pPr>
    </w:p>
    <w:p>
      <w:pPr>
        <w:pStyle w:val="P49"/>
        <w:framePr w:w="775" w:h="2590" w:hRule="exact" w:vAnchor="page" w:hAnchor="margin" w:x="8792" w:y="4266"/>
        <w:rPr>
          <w:rStyle w:val="C3"/>
          <w:rtl w:val="0"/>
        </w:rPr>
      </w:pPr>
    </w:p>
    <w:p>
      <w:pPr>
        <w:pStyle w:val="P50"/>
        <w:framePr w:w="749" w:h="2560" w:hRule="exact" w:vAnchor="page" w:hAnchor="margin" w:x="8820" w:y="4281"/>
        <w:rPr>
          <w:rStyle w:val="C27"/>
          <w:rtl w:val="0"/>
        </w:rPr>
      </w:pPr>
      <w:r>
        <w:rPr>
          <w:rStyle w:val="C27"/>
          <w:rtl w:val="0"/>
        </w:rPr>
        <w:t>☐ Yes</w:t>
      </w:r>
    </w:p>
    <w:p>
      <w:pPr>
        <w:pStyle w:val="P49"/>
        <w:framePr w:w="775" w:h="2590" w:hRule="exact" w:vAnchor="page" w:hAnchor="margin" w:x="9612" w:y="4266"/>
        <w:rPr>
          <w:rStyle w:val="C3"/>
          <w:rtl w:val="0"/>
        </w:rPr>
      </w:pPr>
    </w:p>
    <w:p>
      <w:pPr>
        <w:pStyle w:val="P50"/>
        <w:framePr w:w="749" w:h="2560" w:hRule="exact" w:vAnchor="page" w:hAnchor="margin" w:x="9640" w:y="4281"/>
        <w:rPr>
          <w:rStyle w:val="C27"/>
          <w:rtl w:val="0"/>
        </w:rPr>
      </w:pPr>
      <w:r>
        <w:rPr>
          <w:rStyle w:val="C27"/>
          <w:rtl w:val="0"/>
        </w:rPr>
        <w:t>☐ No</w:t>
      </w:r>
    </w:p>
    <w:p>
      <w:pPr>
        <w:pStyle w:val="P38"/>
        <w:framePr w:w="10341" w:h="1233" w:hRule="exact" w:vAnchor="page" w:hAnchor="margin" w:x="45" w:y="9766"/>
        <w:rPr>
          <w:rStyle w:val="C3"/>
          <w:rtl w:val="0"/>
        </w:rPr>
      </w:pPr>
    </w:p>
    <w:p>
      <w:pPr>
        <w:pStyle w:val="P39"/>
        <w:framePr w:w="10345" w:h="1218" w:hRule="exact" w:vAnchor="page" w:hAnchor="margin" w:x="43" w:y="9766"/>
        <w:rPr>
          <w:rStyle w:val="C22"/>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bidi w:val="0"/>
      <w:jc w:val="left"/>
    </w:pPr>
  </w:style>
  <w:style w:type="paragraph" w:styleId="P24">
    <w:name w:val="ParagraphStyle23"/>
    <w:hidden/>
  </w:style>
  <w:style w:type="paragraph" w:styleId="P25">
    <w:name w:val="ParagraphStyle24"/>
    <w:hidden/>
    <w:pPr>
      <w:bidi w:val="0"/>
      <w:jc w:val="center"/>
    </w:pPr>
  </w:style>
  <w:style w:type="paragraph" w:styleId="P26">
    <w:name w:val="ParagraphStyle25"/>
    <w:hidden/>
    <w:pPr>
      <w:pBdr>
        <w:bottom w:val="single" w:sz="6" w:space="0" w:shadow="0" w:frame="0" w:color="000000"/>
      </w:pBdr>
      <w:shd w:val="clear" w:fill="auto"/>
    </w:pPr>
  </w:style>
  <w:style w:type="paragraph" w:styleId="P27">
    <w:name w:val="ParagraphStyle26"/>
    <w:hidden/>
    <w:pPr>
      <w:bidi w:val="0"/>
      <w:jc w:val="left"/>
    </w:pPr>
  </w:style>
  <w:style w:type="paragraph" w:styleId="P28">
    <w:name w:val="ParagraphStyle27"/>
    <w:hidden/>
    <w:pPr>
      <w:pBdr>
        <w:bottom w:val="single" w:sz="6" w:space="0" w:shadow="0" w:frame="0" w:color="000000"/>
        <w:right w:val="single" w:sz="6" w:space="0" w:shadow="0" w:frame="0" w:color="000000"/>
      </w:pBdr>
      <w:shd w:val="clear" w:fill="auto"/>
    </w:pPr>
  </w:style>
  <w:style w:type="paragraph" w:styleId="P29">
    <w:name w:val="ParagraphStyle28"/>
    <w:hidden/>
    <w:pPr>
      <w:bidi w:val="0"/>
      <w:jc w:val="left"/>
    </w:pPr>
  </w:style>
  <w:style w:type="paragraph" w:styleId="P30">
    <w:name w:val="ParagraphStyle29"/>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left"/>
    </w:pPr>
  </w:style>
  <w:style w:type="paragraph" w:styleId="P34">
    <w:name w:val="ParagraphStyle33"/>
    <w:hidden/>
    <w:pPr>
      <w:pBdr>
        <w:top w:val="single" w:sz="6" w:space="0" w:shadow="0" w:frame="0" w:color="000000"/>
        <w:bottom w:val="single" w:sz="6" w:space="0" w:shadow="0" w:frame="0" w:color="000000"/>
        <w:right w:val="single" w:sz="6" w:space="0" w:shadow="0" w:frame="0" w:color="000000"/>
      </w:pBdr>
      <w:shd w:val="clear" w:fill="162336"/>
    </w:pPr>
  </w:style>
  <w:style w:type="paragraph" w:styleId="P35">
    <w:name w:val="ParagraphStyle34"/>
    <w:hidden/>
    <w:pPr>
      <w:bidi w:val="0"/>
      <w:jc w:val="center"/>
    </w:pPr>
  </w:style>
  <w:style w:type="paragraph" w:styleId="P36">
    <w:name w:val="ParagraphStyle35"/>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7">
    <w:name w:val="ParagraphStyle36"/>
    <w:hidden/>
    <w:pPr>
      <w:bidi w:val="0"/>
      <w:jc w:val="left"/>
    </w:pPr>
  </w:style>
  <w:style w:type="paragraph" w:styleId="P38">
    <w:name w:val="ParagraphStyle37"/>
    <w:hidden/>
    <w:pPr>
      <w:pBdr>
        <w:left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left"/>
    </w:pPr>
  </w:style>
  <w:style w:type="paragraph" w:styleId="P40">
    <w:name w:val="ParagraphStyle39"/>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center"/>
    </w:pPr>
  </w:style>
  <w:style w:type="paragraph" w:styleId="P43">
    <w:name w:val="ParagraphStyle42"/>
    <w:hidden/>
    <w:pPr>
      <w:shd w:val="clear" w:fill="auto"/>
      <w:bidi w:val="0"/>
      <w:jc w:val="left"/>
    </w:pPr>
  </w:style>
  <w:style w:type="paragraph" w:styleId="P44">
    <w:name w:val="ParagraphStyle43"/>
    <w:hidden/>
    <w:pPr>
      <w:pBdr>
        <w:bottom w:val="single" w:sz="6" w:space="0" w:shadow="0" w:frame="0" w:color="000000"/>
        <w:right w:val="single" w:sz="6" w:space="0" w:shadow="0" w:frame="0" w:color="000000"/>
      </w:pBdr>
      <w:shd w:val="clear" w:fill="auto"/>
      <w:bidi w:val="0"/>
      <w:jc w:val="left"/>
    </w:pPr>
  </w:style>
  <w:style w:type="paragraph" w:styleId="P45">
    <w:name w:val="ParagraphStyle44"/>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6">
    <w:name w:val="ParagraphStyle45"/>
    <w:hidden/>
    <w:pPr>
      <w:bidi w:val="0"/>
      <w:jc w:val="left"/>
    </w:pPr>
  </w:style>
  <w:style w:type="paragraph" w:styleId="P47">
    <w:name w:val="ParagraphStyle46"/>
    <w:hidden/>
    <w:pPr>
      <w:pBdr>
        <w:top w:val="single" w:sz="6" w:space="0" w:shadow="0" w:frame="0" w:color="000000"/>
        <w:bottom w:val="single" w:sz="6" w:space="0" w:shadow="0" w:frame="0" w:color="000000"/>
        <w:right w:val="single" w:sz="6" w:space="0" w:shadow="0" w:frame="0" w:color="000000"/>
      </w:pBdr>
      <w:shd w:val="clear" w:fill="auto"/>
    </w:pPr>
  </w:style>
  <w:style w:type="paragraph" w:styleId="P48">
    <w:name w:val="ParagraphStyle47"/>
    <w:hidden/>
    <w:pPr>
      <w:bidi w:val="0"/>
      <w:jc w:val="left"/>
    </w:pPr>
  </w:style>
  <w:style w:type="paragraph" w:styleId="P49">
    <w:name w:val="ParagraphStyle48"/>
    <w:hidden/>
    <w:pPr>
      <w:pBdr>
        <w:top w:val="single" w:sz="6" w:space="0" w:shadow="0" w:frame="0" w:color="000000"/>
        <w:bottom w:val="single" w:sz="6" w:space="0" w:shadow="0" w:frame="0" w:color="000000"/>
        <w:right w:val="single" w:sz="6" w:space="0" w:shadow="0" w:frame="0" w:color="000000"/>
      </w:pBdr>
      <w:shd w:val="clear" w:fill="auto"/>
    </w:pPr>
  </w:style>
  <w:style w:type="paragraph" w:styleId="P50">
    <w:name w:val="ParagraphStyle49"/>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1"/>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0"/>
      <w:i w:val="0"/>
      <w:strike w:val="0"/>
      <w:noProof w:val="1"/>
      <w:color w:val="000000"/>
      <w:sz w:val="18"/>
      <w:szCs w:val="18"/>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1"/>
      <w:i w:val="0"/>
      <w:strike w:val="0"/>
      <w:noProof w:val="1"/>
      <w:color w:val="FFFFFF"/>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noProof w:val="1"/>
      <w:color w:val="000000"/>
      <w:sz w:val="22"/>
      <w:szCs w:val="22"/>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b w:val="1"/>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character" w:styleId="C27">
    <w:name w:val="CharacterStyle23"/>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