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735C93" Type="http://schemas.openxmlformats.org/officeDocument/2006/relationships/officeDocument" Target="/word/document.xml" /><Relationship Id="coreR17735C93" Type="http://schemas.openxmlformats.org/package/2006/relationships/metadata/core-properties" Target="/docProps/core.xml" /><Relationship Id="customR17735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Windmill Defoamer - Waste Tank Defoamer - 5L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13/11/2025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10.51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350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335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Pumping system: Add as required to prevent foam build up in pumps and pipelines.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49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49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351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351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351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351"/>
        <w:rPr>
          <w:rStyle w:val="C7"/>
          <w:rtl w:val="0"/>
        </w:rPr>
      </w:pPr>
    </w:p>
    <w:p>
      <w:pPr>
        <w:pStyle w:val="P5"/>
        <w:framePr w:w="3388" w:h="374" w:hRule="exact" w:vAnchor="page" w:hAnchor="margin" w:x="45" w:y="57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7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7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725"/>
        <w:rPr>
          <w:rStyle w:val="C7"/>
          <w:rtl w:val="0"/>
        </w:rPr>
      </w:pPr>
      <w:r>
        <w:rPr>
          <w:rStyle w:val="C7"/>
          <w:rtl w:val="0"/>
        </w:rPr>
        <w:t>Carpets</w:t>
      </w:r>
    </w:p>
    <w:p>
      <w:pPr>
        <w:pStyle w:val="P21"/>
        <w:framePr w:w="1694" w:h="1630" w:hRule="exact" w:vAnchor="page" w:hAnchor="margin" w:x="45" w:y="60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0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0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0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0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0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099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7453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7468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776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769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776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769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8320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320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8320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320"/>
        <w:rPr>
          <w:rStyle w:val="C7"/>
          <w:rtl w:val="0"/>
        </w:rPr>
      </w:pPr>
      <w:r>
        <w:rPr>
          <w:rStyle w:val="C7"/>
          <w:rtl w:val="0"/>
        </w:rPr>
        <w:t>Wash skin with plenty of water.</w:t>
      </w:r>
    </w:p>
    <w:p>
      <w:pPr>
        <w:pStyle w:val="P5"/>
        <w:framePr w:w="2365" w:h="316" w:hRule="exact" w:vAnchor="page" w:hAnchor="margin" w:x="45" w:y="8637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8637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8637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8637"/>
        <w:rPr>
          <w:rStyle w:val="C7"/>
          <w:rtl w:val="0"/>
        </w:rPr>
      </w:pPr>
      <w:r>
        <w:rPr>
          <w:rStyle w:val="C7"/>
          <w:rtl w:val="0"/>
        </w:rPr>
        <w:t>Remove person to fresh air and keep comfortable for breathing.</w:t>
      </w:r>
    </w:p>
    <w:p>
      <w:pPr>
        <w:pStyle w:val="P5"/>
        <w:framePr w:w="2365" w:h="804" w:hRule="exact" w:vAnchor="page" w:hAnchor="margin" w:x="45" w:y="895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953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895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953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>
      <w:pPr>
        <w:pStyle w:val="P5"/>
        <w:framePr w:w="2365" w:h="551" w:hRule="exact" w:vAnchor="page" w:hAnchor="margin" w:x="45" w:y="975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757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975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757"/>
        <w:rPr>
          <w:rStyle w:val="C7"/>
          <w:rtl w:val="0"/>
        </w:rPr>
      </w:pPr>
      <w:r>
        <w:rPr>
          <w:rStyle w:val="C7"/>
          <w:rtl w:val="0"/>
        </w:rPr>
        <w:t>Give nothing or a little water to drink. Get medical advice/attention if you feel unwell.</w:t>
      </w:r>
    </w:p>
    <w:p>
      <w:pPr>
        <w:pStyle w:val="P27"/>
        <w:framePr w:w="10341" w:h="308" w:hRule="exact" w:vAnchor="page" w:hAnchor="margin" w:x="45" w:y="10308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10323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1849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1849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1849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1849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308" w:hRule="exact" w:vAnchor="page" w:hAnchor="margin" w:x="45" w:y="12653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2653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2653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2653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5"/>
        <w:framePr w:w="2365" w:h="551" w:hRule="exact" w:vAnchor="page" w:hAnchor="margin" w:x="45" w:y="1296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2961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296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2961"/>
        <w:rPr>
          <w:rStyle w:val="C7"/>
          <w:rtl w:val="0"/>
        </w:rPr>
      </w:pPr>
      <w:r>
        <w:rPr>
          <w:rStyle w:val="C7"/>
          <w:rtl w:val="0"/>
        </w:rPr>
        <w:t>Not required for normal conditions of use</w:t>
      </w:r>
    </w:p>
    <w:p>
      <w:pPr>
        <w:pStyle w:val="P33"/>
        <w:framePr w:w="10341" w:h="308" w:hRule="exact" w:vAnchor="page" w:hAnchor="margin" w:x="45" w:y="13512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3512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3820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3820"/>
        <w:rPr>
          <w:rStyle w:val="C21"/>
          <w:rtl w:val="0"/>
        </w:rPr>
      </w:pPr>
      <w:r>
        <w:rPr>
          <w:rStyle w:val="C21"/>
          <w:rtl w:val="0"/>
        </w:rPr>
        <w:t>No additional information available</w:t>
      </w:r>
    </w:p>
    <w:p>
      <w:pPr>
        <w:pStyle w:val="P5"/>
        <w:framePr w:w="2365" w:h="804" w:hRule="exact" w:vAnchor="page" w:hAnchor="margin" w:x="45" w:y="14128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4128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4128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4128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4932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4947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25" w:hRule="exact" w:vAnchor="page" w:hAnchor="margin" w:x="45" w:y="15270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527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5263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163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5263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25" w:hRule="exact" w:vAnchor="page" w:hAnchor="margin" w:x="2460" w:y="152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527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5263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5263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25" w:hRule="exact" w:vAnchor="page" w:hAnchor="margin" w:x="5115" w:y="152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527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5263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5263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25" w:hRule="exact" w:vAnchor="page" w:hAnchor="margin" w:x="7770" w:y="152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527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5263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5263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325" w:hRule="exact" w:vAnchor="page" w:hAnchor="margin" w:x="45" w:y="2779"/>
        <w:rPr>
          <w:rStyle w:val="C3"/>
          <w:rtl w:val="0"/>
        </w:rPr>
      </w:pPr>
    </w:p>
    <w:p>
      <w:pPr>
        <w:pStyle w:val="P43"/>
        <w:framePr w:w="1395" w:h="1295" w:hRule="exact" w:vAnchor="page" w:hAnchor="margin" w:x="43" w:y="2794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325" w:hRule="exact" w:vAnchor="page" w:hAnchor="margin" w:x="1481" w:y="2779"/>
        <w:rPr>
          <w:rStyle w:val="C3"/>
          <w:rtl w:val="0"/>
        </w:rPr>
      </w:pPr>
    </w:p>
    <w:p>
      <w:pPr>
        <w:pStyle w:val="P45"/>
        <w:framePr w:w="4143" w:h="1295" w:hRule="exact" w:vAnchor="page" w:hAnchor="margin" w:x="1509" w:y="2794"/>
        <w:rPr>
          <w:rStyle w:val="C25"/>
          <w:rtl w:val="0"/>
        </w:rPr>
      </w:pPr>
      <w:r>
        <w:rPr>
          <w:rStyle w:val="C25"/>
          <w:rtl w:val="0"/>
        </w:rPr>
        <w:t xml:space="preserve">For containment: Stop leak without risks if possible. </w:t>
        <w:br w:type="textWrapping"/>
        <w:t>Methods for cleaning up: Wash the spillage site with large amounts of water. Ventilate spillage area.</w:t>
      </w:r>
    </w:p>
    <w:p>
      <w:pPr>
        <w:pStyle w:val="P44"/>
        <w:framePr w:w="3051" w:h="1325" w:hRule="exact" w:vAnchor="page" w:hAnchor="margin" w:x="5696" w:y="2779"/>
        <w:rPr>
          <w:rStyle w:val="C3"/>
          <w:rtl w:val="0"/>
        </w:rPr>
      </w:pPr>
    </w:p>
    <w:p>
      <w:pPr>
        <w:pStyle w:val="P45"/>
        <w:framePr w:w="3025" w:h="1295" w:hRule="exact" w:vAnchor="page" w:hAnchor="margin" w:x="5724" w:y="2794"/>
        <w:rPr>
          <w:rStyle w:val="C25"/>
          <w:rtl w:val="0"/>
        </w:rPr>
      </w:pPr>
    </w:p>
    <w:p>
      <w:pPr>
        <w:pStyle w:val="P46"/>
        <w:framePr w:w="775" w:h="1325" w:hRule="exact" w:vAnchor="page" w:hAnchor="margin" w:x="8792" w:y="2779"/>
        <w:rPr>
          <w:rStyle w:val="C3"/>
          <w:rtl w:val="0"/>
        </w:rPr>
      </w:pPr>
    </w:p>
    <w:p>
      <w:pPr>
        <w:pStyle w:val="P47"/>
        <w:framePr w:w="749" w:h="1295" w:hRule="exact" w:vAnchor="page" w:hAnchor="margin" w:x="8820" w:y="279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325" w:hRule="exact" w:vAnchor="page" w:hAnchor="margin" w:x="9612" w:y="2779"/>
        <w:rPr>
          <w:rStyle w:val="C3"/>
          <w:rtl w:val="0"/>
        </w:rPr>
      </w:pPr>
    </w:p>
    <w:p>
      <w:pPr>
        <w:pStyle w:val="P47"/>
        <w:framePr w:w="749" w:h="1295" w:hRule="exact" w:vAnchor="page" w:hAnchor="margin" w:x="9640" w:y="279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072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1072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 xml:space="preserve">Precautions for safe handling: Avoid contact with eyes.                                                Hygiene measures: Do not eat, drink or smoke when using this product.</w:t>
      </w:r>
    </w:p>
    <w:p>
      <w:pPr>
        <w:pStyle w:val="P44"/>
        <w:framePr w:w="3051" w:h="1072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2375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2390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404" w:hRule="exact" w:vAnchor="page" w:hAnchor="margin" w:x="1481" w:y="2375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2390"/>
        <w:rPr>
          <w:rStyle w:val="C25"/>
          <w:rtl w:val="0"/>
        </w:rPr>
      </w:pPr>
      <w:r>
        <w:rPr>
          <w:rStyle w:val="C25"/>
          <w:rtl w:val="0"/>
        </w:rPr>
        <w:t>Keep container closed when not in use.</w:t>
      </w:r>
    </w:p>
    <w:p>
      <w:pPr>
        <w:pStyle w:val="P44"/>
        <w:framePr w:w="3051" w:h="404" w:hRule="exact" w:vAnchor="page" w:hAnchor="margin" w:x="5696" w:y="2375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2390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2375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2390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2375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2390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3349" w:hRule="exact" w:vAnchor="page" w:hAnchor="margin" w:x="45" w:y="4104"/>
        <w:rPr>
          <w:rStyle w:val="C3"/>
          <w:rtl w:val="0"/>
        </w:rPr>
      </w:pPr>
    </w:p>
    <w:p>
      <w:pPr>
        <w:pStyle w:val="P43"/>
        <w:framePr w:w="1395" w:h="3319" w:hRule="exact" w:vAnchor="page" w:hAnchor="margin" w:x="43" w:y="4119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3349" w:hRule="exact" w:vAnchor="page" w:hAnchor="margin" w:x="1481" w:y="4104"/>
        <w:rPr>
          <w:rStyle w:val="C3"/>
          <w:rtl w:val="0"/>
        </w:rPr>
      </w:pPr>
    </w:p>
    <w:p>
      <w:pPr>
        <w:pStyle w:val="P45"/>
        <w:framePr w:w="4143" w:h="3319" w:hRule="exact" w:vAnchor="page" w:hAnchor="margin" w:x="1509" w:y="4119"/>
        <w:rPr>
          <w:rStyle w:val="C25"/>
          <w:rtl w:val="0"/>
        </w:rPr>
      </w:pPr>
      <w:r>
        <w:rPr>
          <w:rStyle w:val="C25"/>
          <w:rtl w:val="0"/>
        </w:rPr>
        <w:t xml:space="preserve">Regional waste regulation: Dispose of in accordance with relevant local regulations. </w:t>
        <w:br w:type="textWrapping"/>
        <w:t xml:space="preserve">Waste treatment methods: Dispose of contents/container in accordance with licensed collector’s sorting instructions. </w:t>
        <w:br w:type="textWrapping"/>
        <w:t xml:space="preserve">Product/Packaging disposal recommendations: Dispose in a safe manner in accordance with local/national regulations. </w:t>
        <w:br w:type="textWrapping"/>
        <w:t>European List of Waste (LoW, EC 2000/532): 20 01 30 - detergents other than those mentioned in 20 01 29</w:t>
      </w:r>
    </w:p>
    <w:p>
      <w:pPr>
        <w:pStyle w:val="P44"/>
        <w:framePr w:w="3051" w:h="3349" w:hRule="exact" w:vAnchor="page" w:hAnchor="margin" w:x="5696" w:y="4104"/>
        <w:rPr>
          <w:rStyle w:val="C3"/>
          <w:rtl w:val="0"/>
        </w:rPr>
      </w:pPr>
    </w:p>
    <w:p>
      <w:pPr>
        <w:pStyle w:val="P45"/>
        <w:framePr w:w="3025" w:h="3319" w:hRule="exact" w:vAnchor="page" w:hAnchor="margin" w:x="5724" w:y="4119"/>
        <w:rPr>
          <w:rStyle w:val="C25"/>
          <w:rtl w:val="0"/>
        </w:rPr>
      </w:pPr>
    </w:p>
    <w:p>
      <w:pPr>
        <w:pStyle w:val="P46"/>
        <w:framePr w:w="775" w:h="3349" w:hRule="exact" w:vAnchor="page" w:hAnchor="margin" w:x="8792" w:y="4104"/>
        <w:rPr>
          <w:rStyle w:val="C3"/>
          <w:rtl w:val="0"/>
        </w:rPr>
      </w:pPr>
    </w:p>
    <w:p>
      <w:pPr>
        <w:pStyle w:val="P47"/>
        <w:framePr w:w="749" w:h="3319" w:hRule="exact" w:vAnchor="page" w:hAnchor="margin" w:x="8820" w:y="4119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3349" w:hRule="exact" w:vAnchor="page" w:hAnchor="margin" w:x="9612" w:y="4104"/>
        <w:rPr>
          <w:rStyle w:val="C3"/>
          <w:rtl w:val="0"/>
        </w:rPr>
      </w:pPr>
    </w:p>
    <w:p>
      <w:pPr>
        <w:pStyle w:val="P47"/>
        <w:framePr w:w="749" w:h="3319" w:hRule="exact" w:vAnchor="page" w:hAnchor="margin" w:x="9640" w:y="4119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10616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10616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