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37FB6" Type="http://schemas.openxmlformats.org/officeDocument/2006/relationships/officeDocument" Target="/word/document.xml" /><Relationship Id="coreR56437FB6" Type="http://schemas.openxmlformats.org/package/2006/relationships/metadata/core-properties" Target="/docProps/core.xml" /><Relationship Id="customR56437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Ecolab Seraman® Soft Liquid Hand Soap Cartridges - Case of 6x750ml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551" w:hRule="exact" w:vAnchor="page" w:hAnchor="margin" w:x="45" w:y="4843"/>
        <w:rPr>
          <w:rStyle w:val="C3"/>
          <w:rtl w:val="0"/>
        </w:rPr>
      </w:pPr>
    </w:p>
    <w:p>
      <w:pPr>
        <w:pStyle w:val="P16"/>
        <w:framePr w:w="10345" w:h="536" w:hRule="exact" w:vAnchor="page" w:hAnchor="margin" w:x="43" w:y="4843"/>
        <w:rPr>
          <w:rStyle w:val="C11"/>
          <w:rtl w:val="0"/>
        </w:rPr>
      </w:pPr>
      <w:r>
        <w:rPr>
          <w:rStyle w:val="C11"/>
          <w:rtl w:val="0"/>
        </w:rPr>
        <w:t>Apply soap onto wet hands, lather thoroughly over palms, fingers, and between fingers, then rinse with clean water and dry hands. Suitable for frequent daily use.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394"/>
        <w:rPr>
          <w:rStyle w:val="C3"/>
          <w:rtl w:val="0"/>
        </w:rPr>
      </w:pPr>
    </w:p>
    <w:p>
      <w:pPr>
        <w:pStyle w:val="P20"/>
        <w:framePr w:w="10345" w:h="359" w:hRule="exact" w:vAnchor="page" w:hAnchor="margin" w:x="43" w:y="5409"/>
        <w:rPr>
          <w:rStyle w:val="C13"/>
          <w:rtl w:val="0"/>
        </w:rPr>
      </w:pPr>
      <w:r>
        <w:rPr>
          <w:rStyle w:val="C13"/>
          <w:rtl w:val="0"/>
        </w:rPr>
        <w:t>CLP Classification</w:t>
      </w:r>
    </w:p>
    <w:p>
      <w:pPr>
        <w:pStyle w:val="P5"/>
        <w:framePr w:w="3387" w:h="374" w:hRule="exact" w:vAnchor="page" w:hAnchor="margin" w:x="45" w:y="5767"/>
        <w:rPr>
          <w:rStyle w:val="C3"/>
          <w:rtl w:val="0"/>
        </w:rPr>
      </w:pPr>
    </w:p>
    <w:p>
      <w:pPr>
        <w:pStyle w:val="P6"/>
        <w:framePr w:w="3391" w:h="359" w:hRule="exact" w:vAnchor="page" w:hAnchor="margin" w:x="43" w:y="5767"/>
        <w:rPr>
          <w:rStyle w:val="C6"/>
          <w:rtl w:val="0"/>
        </w:rPr>
      </w:pPr>
      <w:r>
        <w:rPr>
          <w:rStyle w:val="C6"/>
          <w:rtl w:val="0"/>
        </w:rPr>
        <w:t>Hazard Statements</w:t>
      </w:r>
    </w:p>
    <w:p>
      <w:pPr>
        <w:pStyle w:val="P7"/>
        <w:framePr w:w="6909" w:h="374" w:hRule="exact" w:vAnchor="page" w:hAnchor="margin" w:x="3477" w:y="5767"/>
        <w:rPr>
          <w:rStyle w:val="C3"/>
          <w:rtl w:val="0"/>
        </w:rPr>
      </w:pPr>
    </w:p>
    <w:p>
      <w:pPr>
        <w:pStyle w:val="P8"/>
        <w:framePr w:w="6883" w:h="359" w:hRule="exact" w:vAnchor="page" w:hAnchor="margin" w:x="3505" w:y="5767"/>
        <w:rPr>
          <w:rStyle w:val="C7"/>
          <w:rtl w:val="0"/>
        </w:rPr>
      </w:pPr>
      <w:r>
        <w:rPr>
          <w:rStyle w:val="C7"/>
          <w:rtl w:val="0"/>
        </w:rPr>
        <w:t>Not a hazardous substance or mixture.</w:t>
      </w:r>
    </w:p>
    <w:p>
      <w:pPr>
        <w:pStyle w:val="P5"/>
        <w:framePr w:w="3388" w:h="374" w:hRule="exact" w:vAnchor="page" w:hAnchor="margin" w:x="45" w:y="6141"/>
        <w:rPr>
          <w:rStyle w:val="C3"/>
          <w:rtl w:val="0"/>
        </w:rPr>
      </w:pPr>
    </w:p>
    <w:p>
      <w:pPr>
        <w:pStyle w:val="P6"/>
        <w:framePr w:w="3392" w:h="359" w:hRule="exact" w:vAnchor="page" w:hAnchor="margin" w:x="43" w:y="6141"/>
        <w:rPr>
          <w:rStyle w:val="C6"/>
          <w:rtl w:val="0"/>
        </w:rPr>
      </w:pPr>
      <w:r>
        <w:rPr>
          <w:rStyle w:val="C6"/>
          <w:rtl w:val="0"/>
        </w:rPr>
        <w:t>Intended Use</w:t>
      </w:r>
    </w:p>
    <w:p>
      <w:pPr>
        <w:pStyle w:val="P7"/>
        <w:framePr w:w="6909" w:h="374" w:hRule="exact" w:vAnchor="page" w:hAnchor="margin" w:x="3478" w:y="6141"/>
        <w:rPr>
          <w:rStyle w:val="C3"/>
          <w:rtl w:val="0"/>
        </w:rPr>
      </w:pPr>
    </w:p>
    <w:p>
      <w:pPr>
        <w:pStyle w:val="P8"/>
        <w:framePr w:w="6883" w:h="359" w:hRule="exact" w:vAnchor="page" w:hAnchor="margin" w:x="3506" w:y="6141"/>
        <w:rPr>
          <w:rStyle w:val="C7"/>
          <w:rtl w:val="0"/>
        </w:rPr>
      </w:pPr>
    </w:p>
    <w:p>
      <w:pPr>
        <w:pStyle w:val="P21"/>
        <w:framePr w:w="1694" w:h="1630" w:hRule="exact" w:vAnchor="page" w:hAnchor="margin" w:x="45" w:y="6515"/>
        <w:rPr>
          <w:rStyle w:val="C3"/>
          <w:rtl w:val="0"/>
        </w:rPr>
      </w:pPr>
    </w:p>
    <w:p>
      <w:pPr>
        <w:pStyle w:val="P22"/>
        <w:framePr w:w="1668" w:h="1615" w:hRule="exact" w:vAnchor="page" w:hAnchor="margin" w:x="43" w:y="6515"/>
        <w:rPr>
          <w:rStyle w:val="C14"/>
          <w:rtl w:val="0"/>
        </w:rPr>
      </w:pPr>
    </w:p>
    <w:p>
      <w:pPr>
        <w:pStyle w:val="P23"/>
        <w:framePr w:w="1739" w:h="1630" w:hRule="exact" w:vAnchor="page" w:hAnchor="margin" w:x="1739" w:y="6515"/>
        <w:rPr>
          <w:rStyle w:val="C3"/>
          <w:rtl w:val="0"/>
        </w:rPr>
      </w:pPr>
    </w:p>
    <w:p>
      <w:pPr>
        <w:pStyle w:val="P24"/>
        <w:framePr w:w="1683" w:h="1615" w:hRule="exact" w:vAnchor="page" w:hAnchor="margin" w:x="1767" w:y="6515"/>
        <w:rPr>
          <w:rStyle w:val="C15"/>
          <w:rtl w:val="0"/>
        </w:rPr>
      </w:pPr>
    </w:p>
    <w:p>
      <w:pPr>
        <w:pStyle w:val="P23"/>
        <w:framePr w:w="1739" w:h="1630" w:hRule="exact" w:vAnchor="page" w:hAnchor="margin" w:x="3477" w:y="6515"/>
        <w:rPr>
          <w:rStyle w:val="C3"/>
          <w:rtl w:val="0"/>
        </w:rPr>
      </w:pPr>
    </w:p>
    <w:p>
      <w:pPr>
        <w:pStyle w:val="P24"/>
        <w:framePr w:w="1683" w:h="1615" w:hRule="exact" w:vAnchor="page" w:hAnchor="margin" w:x="3505" w:y="6515"/>
        <w:rPr>
          <w:rStyle w:val="C15"/>
          <w:rtl w:val="0"/>
        </w:rPr>
      </w:pPr>
    </w:p>
    <w:p>
      <w:pPr>
        <w:pStyle w:val="P23"/>
        <w:framePr w:w="1739" w:h="1630" w:hRule="exact" w:vAnchor="page" w:hAnchor="margin" w:x="5216" w:y="6515"/>
        <w:rPr>
          <w:rStyle w:val="C3"/>
          <w:rtl w:val="0"/>
        </w:rPr>
      </w:pPr>
    </w:p>
    <w:p>
      <w:pPr>
        <w:pStyle w:val="P24"/>
        <w:framePr w:w="1683" w:h="1615" w:hRule="exact" w:vAnchor="page" w:hAnchor="margin" w:x="5244" w:y="6515"/>
        <w:rPr>
          <w:rStyle w:val="C15"/>
          <w:rtl w:val="0"/>
        </w:rPr>
      </w:pPr>
    </w:p>
    <w:p>
      <w:pPr>
        <w:pStyle w:val="P23"/>
        <w:framePr w:w="1739" w:h="1630" w:hRule="exact" w:vAnchor="page" w:hAnchor="margin" w:x="6954" w:y="6515"/>
        <w:rPr>
          <w:rStyle w:val="C3"/>
          <w:rtl w:val="0"/>
        </w:rPr>
      </w:pPr>
    </w:p>
    <w:p>
      <w:pPr>
        <w:pStyle w:val="P24"/>
        <w:framePr w:w="1683" w:h="1615" w:hRule="exact" w:vAnchor="page" w:hAnchor="margin" w:x="6982" w:y="6515"/>
        <w:rPr>
          <w:rStyle w:val="C15"/>
          <w:rtl w:val="0"/>
        </w:rPr>
      </w:pPr>
    </w:p>
    <w:p>
      <w:pPr>
        <w:pStyle w:val="P25"/>
        <w:framePr w:w="1694" w:h="1630" w:hRule="exact" w:vAnchor="page" w:hAnchor="margin" w:x="8693" w:y="6515"/>
        <w:rPr>
          <w:rStyle w:val="C3"/>
          <w:rtl w:val="0"/>
        </w:rPr>
      </w:pPr>
    </w:p>
    <w:p>
      <w:pPr>
        <w:pStyle w:val="P26"/>
        <w:framePr w:w="1668" w:h="1615" w:hRule="exact" w:vAnchor="page" w:hAnchor="margin" w:x="8721" w:y="6515"/>
        <w:rPr>
          <w:rStyle w:val="C16"/>
          <w:rtl w:val="0"/>
        </w:rPr>
      </w:pPr>
    </w:p>
    <w:p>
      <w:pPr>
        <w:pStyle w:val="P27"/>
        <w:framePr w:w="5606" w:h="566" w:hRule="exact" w:vAnchor="page" w:hAnchor="margin" w:x="45" w:y="8145"/>
        <w:rPr>
          <w:rStyle w:val="C3"/>
          <w:rtl w:val="0"/>
        </w:rPr>
      </w:pPr>
    </w:p>
    <w:p>
      <w:pPr>
        <w:pStyle w:val="P28"/>
        <w:framePr w:w="5610" w:h="536" w:hRule="exact" w:vAnchor="page" w:hAnchor="margin" w:x="43" w:y="8160"/>
        <w:rPr>
          <w:rStyle w:val="C17"/>
          <w:rtl w:val="0"/>
        </w:rPr>
      </w:pPr>
      <w:r>
        <w:rPr>
          <w:rStyle w:val="C17"/>
          <w:rtl w:val="0"/>
        </w:rPr>
        <w:t>Precautions Necessary</w:t>
      </w:r>
    </w:p>
    <w:p>
      <w:pPr>
        <w:pStyle w:val="P29"/>
        <w:framePr w:w="3051" w:h="566" w:hRule="exact" w:vAnchor="page" w:hAnchor="margin" w:x="5696" w:y="8145"/>
        <w:rPr>
          <w:rStyle w:val="C3"/>
          <w:rtl w:val="0"/>
        </w:rPr>
      </w:pPr>
    </w:p>
    <w:p>
      <w:pPr>
        <w:pStyle w:val="P30"/>
        <w:framePr w:w="3025" w:h="536" w:hRule="exact" w:vAnchor="page" w:hAnchor="margin" w:x="5724" w:y="8160"/>
        <w:rPr>
          <w:rStyle w:val="C18"/>
          <w:rtl w:val="0"/>
        </w:rPr>
      </w:pPr>
      <w:r>
        <w:rPr>
          <w:rStyle w:val="C18"/>
          <w:rtl w:val="0"/>
        </w:rPr>
        <w:t>Further Action (If Applicable)</w:t>
      </w:r>
    </w:p>
    <w:p>
      <w:pPr>
        <w:pStyle w:val="P31"/>
        <w:framePr w:w="1595" w:h="566" w:hRule="exact" w:vAnchor="page" w:hAnchor="margin" w:x="8792" w:y="8145"/>
        <w:rPr>
          <w:rStyle w:val="C3"/>
          <w:rtl w:val="0"/>
        </w:rPr>
      </w:pPr>
    </w:p>
    <w:p>
      <w:pPr>
        <w:pStyle w:val="P32"/>
        <w:framePr w:w="1569" w:h="536" w:hRule="exact" w:vAnchor="page" w:hAnchor="margin" w:x="8820" w:y="8160"/>
        <w:rPr>
          <w:rStyle w:val="C19"/>
          <w:rtl w:val="0"/>
        </w:rPr>
      </w:pPr>
      <w:r>
        <w:rPr>
          <w:rStyle w:val="C19"/>
          <w:rtl w:val="0"/>
        </w:rPr>
        <w:t>Actioned &amp; Satisfactory</w:t>
      </w:r>
    </w:p>
    <w:p>
      <w:pPr>
        <w:pStyle w:val="P33"/>
        <w:framePr w:w="1391" w:h="2843" w:hRule="exact" w:vAnchor="page" w:hAnchor="margin" w:x="45" w:y="10440"/>
        <w:rPr>
          <w:rStyle w:val="C3"/>
          <w:rtl w:val="0"/>
        </w:rPr>
      </w:pPr>
    </w:p>
    <w:p>
      <w:pPr>
        <w:pStyle w:val="P34"/>
        <w:framePr w:w="1395" w:h="2813" w:hRule="exact" w:vAnchor="page" w:hAnchor="margin" w:x="43" w:y="10455"/>
        <w:rPr>
          <w:rStyle w:val="C20"/>
          <w:rtl w:val="0"/>
        </w:rPr>
      </w:pPr>
      <w:r>
        <w:rPr>
          <w:rStyle w:val="C20"/>
          <w:rtl w:val="0"/>
        </w:rPr>
        <w:t>Spillage</w:t>
      </w:r>
    </w:p>
    <w:p>
      <w:pPr>
        <w:pStyle w:val="P35"/>
        <w:framePr w:w="4169" w:h="2843" w:hRule="exact" w:vAnchor="page" w:hAnchor="margin" w:x="1481" w:y="10440"/>
        <w:rPr>
          <w:rStyle w:val="C3"/>
          <w:rtl w:val="0"/>
        </w:rPr>
      </w:pPr>
    </w:p>
    <w:p>
      <w:pPr>
        <w:pStyle w:val="P36"/>
        <w:framePr w:w="4143" w:h="2813" w:hRule="exact" w:vAnchor="page" w:hAnchor="margin" w:x="1509" w:y="10455"/>
        <w:rPr>
          <w:rStyle w:val="C21"/>
          <w:rtl w:val="0"/>
        </w:rPr>
      </w:pPr>
      <w:r>
        <w:rPr>
          <w:rStyle w:val="C21"/>
          <w:rtl w:val="0"/>
        </w:rPr>
        <w:t xml:space="preserve">Stop leak if safe to do so. Contain spillage, and then collect with non-combustible absorbent material, (e.g. sand, earth, diatomaceous earth, vermiculite) and place in container for disposal according to local / national regulations (see section 13). </w:t>
        <w:br w:type="textWrapping"/>
        <w:t>Flush away traces with water. For large spills, dike spilled material or otherwise contain material to ensure runoff does not reach a waterway.</w:t>
      </w:r>
    </w:p>
    <w:p>
      <w:pPr>
        <w:pStyle w:val="P35"/>
        <w:framePr w:w="3051" w:h="2843" w:hRule="exact" w:vAnchor="page" w:hAnchor="margin" w:x="5696" w:y="10440"/>
        <w:rPr>
          <w:rStyle w:val="C3"/>
          <w:rtl w:val="0"/>
        </w:rPr>
      </w:pPr>
    </w:p>
    <w:p>
      <w:pPr>
        <w:pStyle w:val="P36"/>
        <w:framePr w:w="3025" w:h="2813" w:hRule="exact" w:vAnchor="page" w:hAnchor="margin" w:x="5724" w:y="10455"/>
        <w:rPr>
          <w:rStyle w:val="C21"/>
          <w:rtl w:val="0"/>
        </w:rPr>
      </w:pPr>
    </w:p>
    <w:p>
      <w:pPr>
        <w:pStyle w:val="P37"/>
        <w:framePr w:w="775" w:h="2843" w:hRule="exact" w:vAnchor="page" w:hAnchor="margin" w:x="8792" w:y="10440"/>
        <w:rPr>
          <w:rStyle w:val="C3"/>
          <w:rtl w:val="0"/>
        </w:rPr>
      </w:pPr>
    </w:p>
    <w:p>
      <w:pPr>
        <w:pStyle w:val="P38"/>
        <w:framePr w:w="749" w:h="2813" w:hRule="exact" w:vAnchor="page" w:hAnchor="margin" w:x="8820" w:y="10455"/>
        <w:rPr>
          <w:rStyle w:val="C22"/>
          <w:rtl w:val="0"/>
        </w:rPr>
      </w:pPr>
      <w:r>
        <w:rPr>
          <w:rStyle w:val="C22"/>
          <w:rtl w:val="0"/>
        </w:rPr>
        <w:t>☐ Yes</w:t>
      </w:r>
    </w:p>
    <w:p>
      <w:pPr>
        <w:pStyle w:val="P37"/>
        <w:framePr w:w="775" w:h="2843" w:hRule="exact" w:vAnchor="page" w:hAnchor="margin" w:x="9612" w:y="10440"/>
        <w:rPr>
          <w:rStyle w:val="C3"/>
          <w:rtl w:val="0"/>
        </w:rPr>
      </w:pPr>
    </w:p>
    <w:p>
      <w:pPr>
        <w:pStyle w:val="P38"/>
        <w:framePr w:w="749" w:h="2813" w:hRule="exact" w:vAnchor="page" w:hAnchor="margin" w:x="9640" w:y="10455"/>
        <w:rPr>
          <w:rStyle w:val="C22"/>
          <w:rtl w:val="0"/>
        </w:rPr>
      </w:pPr>
      <w:r>
        <w:rPr>
          <w:rStyle w:val="C22"/>
          <w:rtl w:val="0"/>
        </w:rPr>
        <w:t>☐ No</w:t>
      </w:r>
    </w:p>
    <w:p>
      <w:pPr>
        <w:pStyle w:val="P33"/>
        <w:framePr w:w="1391" w:h="404" w:hRule="exact" w:vAnchor="page" w:hAnchor="margin" w:x="45" w:y="8711"/>
        <w:rPr>
          <w:rStyle w:val="C3"/>
          <w:rtl w:val="0"/>
        </w:rPr>
      </w:pPr>
    </w:p>
    <w:p>
      <w:pPr>
        <w:pStyle w:val="P34"/>
        <w:framePr w:w="1395" w:h="374" w:hRule="exact" w:vAnchor="page" w:hAnchor="margin" w:x="43" w:y="8726"/>
        <w:rPr>
          <w:rStyle w:val="C20"/>
          <w:rtl w:val="0"/>
        </w:rPr>
      </w:pPr>
      <w:r>
        <w:rPr>
          <w:rStyle w:val="C20"/>
          <w:rtl w:val="0"/>
        </w:rPr>
        <w:t>Usage</w:t>
      </w:r>
    </w:p>
    <w:p>
      <w:pPr>
        <w:pStyle w:val="P35"/>
        <w:framePr w:w="4169" w:h="404" w:hRule="exact" w:vAnchor="page" w:hAnchor="margin" w:x="1481" w:y="8711"/>
        <w:rPr>
          <w:rStyle w:val="C3"/>
          <w:rtl w:val="0"/>
        </w:rPr>
      </w:pPr>
    </w:p>
    <w:p>
      <w:pPr>
        <w:pStyle w:val="P36"/>
        <w:framePr w:w="4143" w:h="374" w:hRule="exact" w:vAnchor="page" w:hAnchor="margin" w:x="1509" w:y="8726"/>
        <w:rPr>
          <w:rStyle w:val="C21"/>
          <w:rtl w:val="0"/>
        </w:rPr>
      </w:pPr>
      <w:r>
        <w:rPr>
          <w:rStyle w:val="C21"/>
          <w:rtl w:val="0"/>
        </w:rPr>
        <w:t>No special handling advice required.</w:t>
      </w:r>
    </w:p>
    <w:p>
      <w:pPr>
        <w:pStyle w:val="P35"/>
        <w:framePr w:w="3051" w:h="404" w:hRule="exact" w:vAnchor="page" w:hAnchor="margin" w:x="5696" w:y="8711"/>
        <w:rPr>
          <w:rStyle w:val="C3"/>
          <w:rtl w:val="0"/>
        </w:rPr>
      </w:pPr>
    </w:p>
    <w:p>
      <w:pPr>
        <w:pStyle w:val="P36"/>
        <w:framePr w:w="3025" w:h="374" w:hRule="exact" w:vAnchor="page" w:hAnchor="margin" w:x="5724" w:y="8726"/>
        <w:rPr>
          <w:rStyle w:val="C21"/>
          <w:rtl w:val="0"/>
        </w:rPr>
      </w:pPr>
    </w:p>
    <w:p>
      <w:pPr>
        <w:pStyle w:val="P37"/>
        <w:framePr w:w="775" w:h="404" w:hRule="exact" w:vAnchor="page" w:hAnchor="margin" w:x="8792" w:y="8711"/>
        <w:rPr>
          <w:rStyle w:val="C3"/>
          <w:rtl w:val="0"/>
        </w:rPr>
      </w:pPr>
    </w:p>
    <w:p>
      <w:pPr>
        <w:pStyle w:val="P38"/>
        <w:framePr w:w="749" w:h="374" w:hRule="exact" w:vAnchor="page" w:hAnchor="margin" w:x="8820" w:y="8726"/>
        <w:rPr>
          <w:rStyle w:val="C22"/>
          <w:rtl w:val="0"/>
        </w:rPr>
      </w:pPr>
      <w:r>
        <w:rPr>
          <w:rStyle w:val="C22"/>
          <w:rtl w:val="0"/>
        </w:rPr>
        <w:t>☐ Yes</w:t>
      </w:r>
    </w:p>
    <w:p>
      <w:pPr>
        <w:pStyle w:val="P37"/>
        <w:framePr w:w="775" w:h="404" w:hRule="exact" w:vAnchor="page" w:hAnchor="margin" w:x="9612" w:y="8711"/>
        <w:rPr>
          <w:rStyle w:val="C3"/>
          <w:rtl w:val="0"/>
        </w:rPr>
      </w:pPr>
    </w:p>
    <w:p>
      <w:pPr>
        <w:pStyle w:val="P38"/>
        <w:framePr w:w="749" w:h="374" w:hRule="exact" w:vAnchor="page" w:hAnchor="margin" w:x="9640" w:y="8726"/>
        <w:rPr>
          <w:rStyle w:val="C22"/>
          <w:rtl w:val="0"/>
        </w:rPr>
      </w:pPr>
      <w:r>
        <w:rPr>
          <w:rStyle w:val="C22"/>
          <w:rtl w:val="0"/>
        </w:rPr>
        <w:t>☐ No</w:t>
      </w:r>
    </w:p>
    <w:p>
      <w:pPr>
        <w:pStyle w:val="P33"/>
        <w:framePr w:w="1391" w:h="1325" w:hRule="exact" w:vAnchor="page" w:hAnchor="margin" w:x="45" w:y="9115"/>
        <w:rPr>
          <w:rStyle w:val="C3"/>
          <w:rtl w:val="0"/>
        </w:rPr>
      </w:pPr>
    </w:p>
    <w:p>
      <w:pPr>
        <w:pStyle w:val="P34"/>
        <w:framePr w:w="1395" w:h="1295" w:hRule="exact" w:vAnchor="page" w:hAnchor="margin" w:x="43" w:y="9130"/>
        <w:rPr>
          <w:rStyle w:val="C20"/>
          <w:rtl w:val="0"/>
        </w:rPr>
      </w:pPr>
      <w:r>
        <w:rPr>
          <w:rStyle w:val="C20"/>
          <w:rtl w:val="0"/>
        </w:rPr>
        <w:t>Storage</w:t>
      </w:r>
    </w:p>
    <w:p>
      <w:pPr>
        <w:pStyle w:val="P35"/>
        <w:framePr w:w="4169" w:h="1325" w:hRule="exact" w:vAnchor="page" w:hAnchor="margin" w:x="1481" w:y="9115"/>
        <w:rPr>
          <w:rStyle w:val="C3"/>
          <w:rtl w:val="0"/>
        </w:rPr>
      </w:pPr>
    </w:p>
    <w:p>
      <w:pPr>
        <w:pStyle w:val="P36"/>
        <w:framePr w:w="4143" w:h="1295" w:hRule="exact" w:vAnchor="page" w:hAnchor="margin" w:x="1509" w:y="9130"/>
        <w:rPr>
          <w:rStyle w:val="C21"/>
          <w:rtl w:val="0"/>
        </w:rPr>
      </w:pPr>
      <w:r>
        <w:rPr>
          <w:rStyle w:val="C21"/>
          <w:rtl w:val="0"/>
        </w:rPr>
        <w:t>Protect from frost, heat and sunlight. Store at room temperature in the original container. Keep out of reach of children. Keep container tightly closed. Store in suitable labeled containers.</w:t>
      </w:r>
    </w:p>
    <w:p>
      <w:pPr>
        <w:pStyle w:val="P35"/>
        <w:framePr w:w="3051" w:h="1325" w:hRule="exact" w:vAnchor="page" w:hAnchor="margin" w:x="5696" w:y="9115"/>
        <w:rPr>
          <w:rStyle w:val="C3"/>
          <w:rtl w:val="0"/>
        </w:rPr>
      </w:pPr>
    </w:p>
    <w:p>
      <w:pPr>
        <w:pStyle w:val="P36"/>
        <w:framePr w:w="3025" w:h="1295" w:hRule="exact" w:vAnchor="page" w:hAnchor="margin" w:x="5724" w:y="9130"/>
        <w:rPr>
          <w:rStyle w:val="C21"/>
          <w:rtl w:val="0"/>
        </w:rPr>
      </w:pPr>
    </w:p>
    <w:p>
      <w:pPr>
        <w:pStyle w:val="P37"/>
        <w:framePr w:w="775" w:h="1325" w:hRule="exact" w:vAnchor="page" w:hAnchor="margin" w:x="8792" w:y="9115"/>
        <w:rPr>
          <w:rStyle w:val="C3"/>
          <w:rtl w:val="0"/>
        </w:rPr>
      </w:pPr>
    </w:p>
    <w:p>
      <w:pPr>
        <w:pStyle w:val="P38"/>
        <w:framePr w:w="749" w:h="1295" w:hRule="exact" w:vAnchor="page" w:hAnchor="margin" w:x="8820" w:y="9130"/>
        <w:rPr>
          <w:rStyle w:val="C22"/>
          <w:rtl w:val="0"/>
        </w:rPr>
      </w:pPr>
      <w:r>
        <w:rPr>
          <w:rStyle w:val="C22"/>
          <w:rtl w:val="0"/>
        </w:rPr>
        <w:t>☐ Yes</w:t>
      </w:r>
    </w:p>
    <w:p>
      <w:pPr>
        <w:pStyle w:val="P37"/>
        <w:framePr w:w="775" w:h="1325" w:hRule="exact" w:vAnchor="page" w:hAnchor="margin" w:x="9612" w:y="9115"/>
        <w:rPr>
          <w:rStyle w:val="C3"/>
          <w:rtl w:val="0"/>
        </w:rPr>
      </w:pPr>
    </w:p>
    <w:p>
      <w:pPr>
        <w:pStyle w:val="P38"/>
        <w:framePr w:w="749" w:h="1295" w:hRule="exact" w:vAnchor="page" w:hAnchor="margin" w:x="9640" w:y="9130"/>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27"/>
        <w:framePr w:w="10341" w:h="316" w:hRule="exact" w:vAnchor="page" w:hAnchor="margin" w:x="45" w:y="6110"/>
        <w:rPr>
          <w:rStyle w:val="C3"/>
          <w:rtl w:val="0"/>
        </w:rPr>
      </w:pPr>
    </w:p>
    <w:p>
      <w:pPr>
        <w:pStyle w:val="P28"/>
        <w:framePr w:w="10345" w:h="286" w:hRule="exact" w:vAnchor="page" w:hAnchor="margin" w:x="43" w:y="6125"/>
        <w:rPr>
          <w:rStyle w:val="C17"/>
          <w:rtl w:val="0"/>
        </w:rPr>
      </w:pPr>
      <w:r>
        <w:rPr>
          <w:rStyle w:val="C17"/>
          <w:rtl w:val="0"/>
        </w:rPr>
        <w:t>First Aid Measures</w:t>
      </w:r>
    </w:p>
    <w:p>
      <w:pPr>
        <w:pStyle w:val="P5"/>
        <w:framePr w:w="2365" w:h="551" w:hRule="exact" w:vAnchor="page" w:hAnchor="margin" w:x="45" w:y="6426"/>
        <w:rPr>
          <w:rStyle w:val="C3"/>
          <w:rtl w:val="0"/>
        </w:rPr>
      </w:pPr>
    </w:p>
    <w:p>
      <w:pPr>
        <w:pStyle w:val="P6"/>
        <w:framePr w:w="2369" w:h="536" w:hRule="exact" w:vAnchor="page" w:hAnchor="margin" w:x="43" w:y="6426"/>
        <w:rPr>
          <w:rStyle w:val="C6"/>
          <w:rtl w:val="0"/>
        </w:rPr>
      </w:pPr>
      <w:r>
        <w:rPr>
          <w:rStyle w:val="C6"/>
          <w:rtl w:val="0"/>
        </w:rPr>
        <w:t>General First Aid Measures</w:t>
      </w:r>
    </w:p>
    <w:p>
      <w:pPr>
        <w:pStyle w:val="P7"/>
        <w:framePr w:w="7931" w:h="551" w:hRule="exact" w:vAnchor="page" w:hAnchor="margin" w:x="2455" w:y="6426"/>
        <w:rPr>
          <w:rStyle w:val="C3"/>
          <w:rtl w:val="0"/>
        </w:rPr>
      </w:pPr>
    </w:p>
    <w:p>
      <w:pPr>
        <w:pStyle w:val="P8"/>
        <w:framePr w:w="7905" w:h="536" w:hRule="exact" w:vAnchor="page" w:hAnchor="margin" w:x="2483" w:y="6426"/>
        <w:rPr>
          <w:rStyle w:val="C7"/>
          <w:rtl w:val="0"/>
        </w:rPr>
      </w:pPr>
    </w:p>
    <w:p>
      <w:pPr>
        <w:pStyle w:val="P5"/>
        <w:framePr w:w="2365" w:h="316" w:hRule="exact" w:vAnchor="page" w:hAnchor="margin" w:x="45" w:y="6977"/>
        <w:rPr>
          <w:rStyle w:val="C3"/>
          <w:rtl w:val="0"/>
        </w:rPr>
      </w:pPr>
    </w:p>
    <w:p>
      <w:pPr>
        <w:pStyle w:val="P6"/>
        <w:framePr w:w="2369" w:h="301" w:hRule="exact" w:vAnchor="page" w:hAnchor="margin" w:x="43" w:y="6977"/>
        <w:rPr>
          <w:rStyle w:val="C6"/>
          <w:rtl w:val="0"/>
        </w:rPr>
      </w:pPr>
      <w:r>
        <w:rPr>
          <w:rStyle w:val="C6"/>
          <w:rtl w:val="0"/>
        </w:rPr>
        <w:t>After Skin Contact</w:t>
      </w:r>
    </w:p>
    <w:p>
      <w:pPr>
        <w:pStyle w:val="P7"/>
        <w:framePr w:w="7931" w:h="316" w:hRule="exact" w:vAnchor="page" w:hAnchor="margin" w:x="2455" w:y="6977"/>
        <w:rPr>
          <w:rStyle w:val="C3"/>
          <w:rtl w:val="0"/>
        </w:rPr>
      </w:pPr>
    </w:p>
    <w:p>
      <w:pPr>
        <w:pStyle w:val="P8"/>
        <w:framePr w:w="7905" w:h="301" w:hRule="exact" w:vAnchor="page" w:hAnchor="margin" w:x="2483" w:y="6977"/>
        <w:rPr>
          <w:rStyle w:val="C7"/>
          <w:rtl w:val="0"/>
        </w:rPr>
      </w:pPr>
    </w:p>
    <w:p>
      <w:pPr>
        <w:pStyle w:val="P5"/>
        <w:framePr w:w="2365" w:h="316" w:hRule="exact" w:vAnchor="page" w:hAnchor="margin" w:x="45" w:y="7293"/>
        <w:rPr>
          <w:rStyle w:val="C3"/>
          <w:rtl w:val="0"/>
        </w:rPr>
      </w:pPr>
    </w:p>
    <w:p>
      <w:pPr>
        <w:pStyle w:val="P6"/>
        <w:framePr w:w="2369" w:h="301" w:hRule="exact" w:vAnchor="page" w:hAnchor="margin" w:x="43" w:y="7293"/>
        <w:rPr>
          <w:rStyle w:val="C6"/>
          <w:rtl w:val="0"/>
        </w:rPr>
      </w:pPr>
      <w:r>
        <w:rPr>
          <w:rStyle w:val="C6"/>
          <w:rtl w:val="0"/>
        </w:rPr>
        <w:t>After Inhalation</w:t>
      </w:r>
    </w:p>
    <w:p>
      <w:pPr>
        <w:pStyle w:val="P7"/>
        <w:framePr w:w="7931" w:h="316" w:hRule="exact" w:vAnchor="page" w:hAnchor="margin" w:x="2455" w:y="7293"/>
        <w:rPr>
          <w:rStyle w:val="C3"/>
          <w:rtl w:val="0"/>
        </w:rPr>
      </w:pPr>
    </w:p>
    <w:p>
      <w:pPr>
        <w:pStyle w:val="P8"/>
        <w:framePr w:w="7905" w:h="301" w:hRule="exact" w:vAnchor="page" w:hAnchor="margin" w:x="2483" w:y="7293"/>
        <w:rPr>
          <w:rStyle w:val="C7"/>
          <w:rtl w:val="0"/>
        </w:rPr>
      </w:pPr>
    </w:p>
    <w:p>
      <w:pPr>
        <w:pStyle w:val="P5"/>
        <w:framePr w:w="2365" w:h="316" w:hRule="exact" w:vAnchor="page" w:hAnchor="margin" w:x="45" w:y="7610"/>
        <w:rPr>
          <w:rStyle w:val="C3"/>
          <w:rtl w:val="0"/>
        </w:rPr>
      </w:pPr>
    </w:p>
    <w:p>
      <w:pPr>
        <w:pStyle w:val="P6"/>
        <w:framePr w:w="2369" w:h="301" w:hRule="exact" w:vAnchor="page" w:hAnchor="margin" w:x="43" w:y="7610"/>
        <w:rPr>
          <w:rStyle w:val="C6"/>
          <w:rtl w:val="0"/>
        </w:rPr>
      </w:pPr>
      <w:r>
        <w:rPr>
          <w:rStyle w:val="C6"/>
          <w:rtl w:val="0"/>
        </w:rPr>
        <w:t>After Eye Contact</w:t>
      </w:r>
    </w:p>
    <w:p>
      <w:pPr>
        <w:pStyle w:val="P7"/>
        <w:framePr w:w="7931" w:h="316" w:hRule="exact" w:vAnchor="page" w:hAnchor="margin" w:x="2455" w:y="7610"/>
        <w:rPr>
          <w:rStyle w:val="C3"/>
          <w:rtl w:val="0"/>
        </w:rPr>
      </w:pPr>
    </w:p>
    <w:p>
      <w:pPr>
        <w:pStyle w:val="P8"/>
        <w:framePr w:w="7905" w:h="301" w:hRule="exact" w:vAnchor="page" w:hAnchor="margin" w:x="2483" w:y="7610"/>
        <w:rPr>
          <w:rStyle w:val="C7"/>
          <w:rtl w:val="0"/>
        </w:rPr>
      </w:pPr>
    </w:p>
    <w:p>
      <w:pPr>
        <w:pStyle w:val="P5"/>
        <w:framePr w:w="2365" w:h="316" w:hRule="exact" w:vAnchor="page" w:hAnchor="margin" w:x="45" w:y="7926"/>
        <w:rPr>
          <w:rStyle w:val="C3"/>
          <w:rtl w:val="0"/>
        </w:rPr>
      </w:pPr>
    </w:p>
    <w:p>
      <w:pPr>
        <w:pStyle w:val="P6"/>
        <w:framePr w:w="2369" w:h="301" w:hRule="exact" w:vAnchor="page" w:hAnchor="margin" w:x="43" w:y="7926"/>
        <w:rPr>
          <w:rStyle w:val="C6"/>
          <w:rtl w:val="0"/>
        </w:rPr>
      </w:pPr>
      <w:r>
        <w:rPr>
          <w:rStyle w:val="C6"/>
          <w:rtl w:val="0"/>
        </w:rPr>
        <w:t>After Ingestion</w:t>
      </w:r>
    </w:p>
    <w:p>
      <w:pPr>
        <w:pStyle w:val="P7"/>
        <w:framePr w:w="7931" w:h="316" w:hRule="exact" w:vAnchor="page" w:hAnchor="margin" w:x="2455" w:y="7926"/>
        <w:rPr>
          <w:rStyle w:val="C3"/>
          <w:rtl w:val="0"/>
        </w:rPr>
      </w:pPr>
    </w:p>
    <w:p>
      <w:pPr>
        <w:pStyle w:val="P8"/>
        <w:framePr w:w="7905" w:h="301" w:hRule="exact" w:vAnchor="page" w:hAnchor="margin" w:x="2483" w:y="7926"/>
        <w:rPr>
          <w:rStyle w:val="C7"/>
          <w:rtl w:val="0"/>
        </w:rPr>
      </w:pPr>
    </w:p>
    <w:p>
      <w:pPr>
        <w:pStyle w:val="P27"/>
        <w:framePr w:w="10341" w:h="308" w:hRule="exact" w:vAnchor="page" w:hAnchor="margin" w:x="45" w:y="8243"/>
        <w:rPr>
          <w:rStyle w:val="C3"/>
          <w:rtl w:val="0"/>
        </w:rPr>
      </w:pPr>
    </w:p>
    <w:p>
      <w:pPr>
        <w:pStyle w:val="P28"/>
        <w:framePr w:w="10345" w:h="278" w:hRule="exact" w:vAnchor="page" w:hAnchor="margin" w:x="43" w:y="8258"/>
        <w:rPr>
          <w:rStyle w:val="C17"/>
          <w:rtl w:val="0"/>
        </w:rPr>
      </w:pPr>
      <w:r>
        <w:rPr>
          <w:rStyle w:val="C17"/>
          <w:rtl w:val="0"/>
        </w:rPr>
        <w:t>Personal Protective Equipment</w:t>
      </w:r>
    </w:p>
    <w:p>
      <w:pPr>
        <w:pStyle w:val="P5"/>
        <w:framePr w:w="2365" w:h="804" w:hRule="exact" w:vAnchor="page" w:hAnchor="margin" w:x="45" w:y="9784"/>
        <w:rPr>
          <w:rStyle w:val="C3"/>
          <w:rtl w:val="0"/>
        </w:rPr>
      </w:pPr>
    </w:p>
    <w:p>
      <w:pPr>
        <w:pStyle w:val="P6"/>
        <w:framePr w:w="2369" w:h="789" w:hRule="exact" w:vAnchor="page" w:hAnchor="margin" w:x="43" w:y="9784"/>
        <w:rPr>
          <w:rStyle w:val="C6"/>
          <w:rtl w:val="0"/>
        </w:rPr>
      </w:pPr>
      <w:r>
        <w:rPr>
          <w:rStyle w:val="C6"/>
          <w:rtl w:val="0"/>
        </w:rPr>
        <w:t>Eye and Face Protection Requirements</w:t>
      </w:r>
    </w:p>
    <w:p>
      <w:pPr>
        <w:pStyle w:val="P7"/>
        <w:framePr w:w="7931" w:h="804" w:hRule="exact" w:vAnchor="page" w:hAnchor="margin" w:x="2455" w:y="9784"/>
        <w:rPr>
          <w:rStyle w:val="C3"/>
          <w:rtl w:val="0"/>
        </w:rPr>
      </w:pPr>
    </w:p>
    <w:p>
      <w:pPr>
        <w:pStyle w:val="P8"/>
        <w:framePr w:w="7905" w:h="789" w:hRule="exact" w:vAnchor="page" w:hAnchor="margin" w:x="2483" w:y="9784"/>
        <w:rPr>
          <w:rStyle w:val="C7"/>
          <w:rtl w:val="0"/>
        </w:rPr>
      </w:pPr>
      <w:r>
        <w:rPr>
          <w:rStyle w:val="C7"/>
          <w:rtl w:val="0"/>
        </w:rPr>
        <w:t>No special protective equipment required.</w:t>
      </w:r>
    </w:p>
    <w:p>
      <w:pPr>
        <w:pStyle w:val="P5"/>
        <w:framePr w:w="2365" w:h="308" w:hRule="exact" w:vAnchor="page" w:hAnchor="margin" w:x="45" w:y="10588"/>
        <w:rPr>
          <w:rStyle w:val="C3"/>
          <w:rtl w:val="0"/>
        </w:rPr>
      </w:pPr>
    </w:p>
    <w:p>
      <w:pPr>
        <w:pStyle w:val="P6"/>
        <w:framePr w:w="2369" w:h="293" w:hRule="exact" w:vAnchor="page" w:hAnchor="margin" w:x="43" w:y="10588"/>
        <w:rPr>
          <w:rStyle w:val="C6"/>
          <w:rtl w:val="0"/>
        </w:rPr>
      </w:pPr>
      <w:r>
        <w:rPr>
          <w:rStyle w:val="C6"/>
          <w:rtl w:val="0"/>
        </w:rPr>
        <w:t>Skin Protection</w:t>
      </w:r>
    </w:p>
    <w:p>
      <w:pPr>
        <w:pStyle w:val="P7"/>
        <w:framePr w:w="7931" w:h="308" w:hRule="exact" w:vAnchor="page" w:hAnchor="margin" w:x="2455" w:y="10588"/>
        <w:rPr>
          <w:rStyle w:val="C3"/>
          <w:rtl w:val="0"/>
        </w:rPr>
      </w:pPr>
    </w:p>
    <w:p>
      <w:pPr>
        <w:pStyle w:val="P8"/>
        <w:framePr w:w="7905" w:h="293" w:hRule="exact" w:vAnchor="page" w:hAnchor="margin" w:x="2483" w:y="10588"/>
        <w:rPr>
          <w:rStyle w:val="C7"/>
          <w:rtl w:val="0"/>
        </w:rPr>
      </w:pPr>
      <w:r>
        <w:rPr>
          <w:rStyle w:val="C7"/>
          <w:rtl w:val="0"/>
        </w:rPr>
        <w:t>No special protective equipment required.</w:t>
      </w:r>
    </w:p>
    <w:p>
      <w:pPr>
        <w:pStyle w:val="P5"/>
        <w:framePr w:w="2365" w:h="551" w:hRule="exact" w:vAnchor="page" w:hAnchor="margin" w:x="45" w:y="10896"/>
        <w:rPr>
          <w:rStyle w:val="C3"/>
          <w:rtl w:val="0"/>
        </w:rPr>
      </w:pPr>
    </w:p>
    <w:p>
      <w:pPr>
        <w:pStyle w:val="P6"/>
        <w:framePr w:w="2369" w:h="536" w:hRule="exact" w:vAnchor="page" w:hAnchor="margin" w:x="43" w:y="10896"/>
        <w:rPr>
          <w:rStyle w:val="C6"/>
          <w:rtl w:val="0"/>
        </w:rPr>
      </w:pPr>
      <w:r>
        <w:rPr>
          <w:rStyle w:val="C6"/>
          <w:rtl w:val="0"/>
        </w:rPr>
        <w:t>Respiratory Protection</w:t>
      </w:r>
    </w:p>
    <w:p>
      <w:pPr>
        <w:pStyle w:val="P7"/>
        <w:framePr w:w="7931" w:h="551" w:hRule="exact" w:vAnchor="page" w:hAnchor="margin" w:x="2455" w:y="10896"/>
        <w:rPr>
          <w:rStyle w:val="C3"/>
          <w:rtl w:val="0"/>
        </w:rPr>
      </w:pPr>
    </w:p>
    <w:p>
      <w:pPr>
        <w:pStyle w:val="P8"/>
        <w:framePr w:w="7905" w:h="536" w:hRule="exact" w:vAnchor="page" w:hAnchor="margin" w:x="2483" w:y="10896"/>
        <w:rPr>
          <w:rStyle w:val="C7"/>
          <w:rtl w:val="0"/>
        </w:rPr>
      </w:pPr>
      <w:r>
        <w:rPr>
          <w:rStyle w:val="C7"/>
          <w:rtl w:val="0"/>
        </w:rPr>
        <w:t>None required if airborne concentrations are maintained below the exposure limit listed in Exposure Limit Information.</w:t>
      </w:r>
    </w:p>
    <w:p>
      <w:pPr>
        <w:pStyle w:val="P39"/>
        <w:framePr w:w="10341" w:h="308" w:hRule="exact" w:vAnchor="page" w:hAnchor="margin" w:x="45" w:y="11447"/>
        <w:rPr>
          <w:rStyle w:val="C3"/>
          <w:rtl w:val="0"/>
        </w:rPr>
      </w:pPr>
    </w:p>
    <w:p>
      <w:pPr>
        <w:pStyle w:val="P40"/>
        <w:framePr w:w="10345" w:h="293" w:hRule="exact" w:vAnchor="page" w:hAnchor="margin" w:x="43" w:y="11447"/>
        <w:rPr>
          <w:rStyle w:val="C23"/>
          <w:rtl w:val="0"/>
        </w:rPr>
      </w:pPr>
      <w:r>
        <w:rPr>
          <w:rStyle w:val="C23"/>
          <w:rtl w:val="0"/>
        </w:rPr>
        <w:t>Measures for Monitoring (Including Health Surveillance where applicable)</w:t>
      </w:r>
    </w:p>
    <w:p>
      <w:pPr>
        <w:pStyle w:val="P41"/>
        <w:framePr w:w="10341" w:h="308" w:hRule="exact" w:vAnchor="page" w:hAnchor="margin" w:x="45" w:y="11755"/>
        <w:rPr>
          <w:rStyle w:val="C3"/>
          <w:rtl w:val="0"/>
        </w:rPr>
      </w:pPr>
    </w:p>
    <w:p>
      <w:pPr>
        <w:pStyle w:val="P42"/>
        <w:framePr w:w="10345" w:h="293" w:hRule="exact" w:vAnchor="page" w:hAnchor="margin" w:x="43" w:y="11755"/>
        <w:rPr>
          <w:rStyle w:val="C24"/>
          <w:rtl w:val="0"/>
        </w:rPr>
      </w:pPr>
    </w:p>
    <w:p>
      <w:pPr>
        <w:pStyle w:val="P5"/>
        <w:framePr w:w="2365" w:h="804" w:hRule="exact" w:vAnchor="page" w:hAnchor="margin" w:x="45" w:y="12063"/>
        <w:rPr>
          <w:rStyle w:val="C3"/>
          <w:rtl w:val="0"/>
        </w:rPr>
      </w:pPr>
    </w:p>
    <w:p>
      <w:pPr>
        <w:pStyle w:val="P6"/>
        <w:framePr w:w="2369" w:h="789" w:hRule="exact" w:vAnchor="page" w:hAnchor="margin" w:x="43" w:y="12063"/>
        <w:rPr>
          <w:rStyle w:val="C6"/>
          <w:rtl w:val="0"/>
        </w:rPr>
      </w:pPr>
      <w:r>
        <w:rPr>
          <w:rStyle w:val="C6"/>
          <w:rtl w:val="0"/>
        </w:rPr>
        <w:t>Additional Considerations</w:t>
      </w:r>
    </w:p>
    <w:p>
      <w:pPr>
        <w:pStyle w:val="P7"/>
        <w:framePr w:w="7931" w:h="804" w:hRule="exact" w:vAnchor="page" w:hAnchor="margin" w:x="2455" w:y="12063"/>
        <w:rPr>
          <w:rStyle w:val="C3"/>
          <w:rtl w:val="0"/>
        </w:rPr>
      </w:pPr>
    </w:p>
    <w:p>
      <w:pPr>
        <w:pStyle w:val="P8"/>
        <w:framePr w:w="7905" w:h="789" w:hRule="exact" w:vAnchor="page" w:hAnchor="margin" w:x="2483" w:y="12063"/>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2867"/>
        <w:rPr>
          <w:rStyle w:val="C3"/>
          <w:rtl w:val="0"/>
        </w:rPr>
      </w:pPr>
    </w:p>
    <w:p>
      <w:pPr>
        <w:pStyle w:val="P28"/>
        <w:framePr w:w="10345" w:h="301" w:hRule="exact" w:vAnchor="page" w:hAnchor="margin" w:x="43" w:y="12882"/>
        <w:rPr>
          <w:rStyle w:val="C17"/>
          <w:rtl w:val="0"/>
        </w:rPr>
      </w:pPr>
      <w:r>
        <w:rPr>
          <w:rStyle w:val="C17"/>
          <w:rtl w:val="0"/>
        </w:rPr>
        <w:t>Fire Extinguishing Agent</w:t>
      </w:r>
    </w:p>
    <w:p>
      <w:pPr>
        <w:pStyle w:val="P43"/>
        <w:framePr w:w="2370" w:h="329" w:hRule="exact" w:vAnchor="page" w:hAnchor="margin" w:x="45" w:y="13200"/>
        <w:rPr>
          <w:rStyle w:val="C3"/>
          <w:rtl w:val="0"/>
        </w:rPr>
      </w:pPr>
    </w:p>
    <w:p>
      <w:pPr>
        <w:pStyle w:val="P44"/>
        <w:framePr w:w="2430" w:h="315" w:hRule="exact" w:vAnchor="page" w:hAnchor="margin" w:x="15" w:y="13200"/>
        <w:rPr>
          <w:rStyle w:val="C3"/>
          <w:rtl w:val="0"/>
        </w:rPr>
      </w:pPr>
    </w:p>
    <w:p>
      <w:pPr>
        <w:pStyle w:val="P45"/>
        <w:framePr w:w="225" w:h="316" w:hRule="exact" w:vAnchor="page" w:hAnchor="margin" w:x="43" w:y="13198"/>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144" w:h="316" w:hRule="exact" w:vAnchor="page" w:hAnchor="margin" w:x="268" w:y="13198"/>
        <w:rPr>
          <w:rStyle w:val="C26"/>
          <w:rtl w:val="0"/>
        </w:rPr>
      </w:pPr>
      <w:r>
        <w:rPr>
          <w:rStyle w:val="C26"/>
          <w:rtl w:val="0"/>
        </w:rPr>
        <w:t>Water</w:t>
      </w:r>
    </w:p>
    <w:p>
      <w:pPr>
        <w:pStyle w:val="P47"/>
        <w:framePr w:w="2610" w:h="329" w:hRule="exact" w:vAnchor="page" w:hAnchor="margin" w:x="2460" w:y="13200"/>
        <w:rPr>
          <w:rStyle w:val="C3"/>
          <w:rtl w:val="0"/>
        </w:rPr>
      </w:pPr>
    </w:p>
    <w:p>
      <w:pPr>
        <w:pStyle w:val="P44"/>
        <w:framePr w:w="2640" w:h="315" w:hRule="exact" w:vAnchor="page" w:hAnchor="margin" w:x="2460" w:y="13200"/>
        <w:rPr>
          <w:rStyle w:val="C3"/>
          <w:rtl w:val="0"/>
        </w:rPr>
      </w:pPr>
    </w:p>
    <w:p>
      <w:pPr>
        <w:pStyle w:val="P45"/>
        <w:framePr w:w="225" w:h="316" w:hRule="exact" w:vAnchor="page" w:hAnchor="margin" w:x="2484" w:y="13198"/>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2709" w:y="13198"/>
        <w:rPr>
          <w:rStyle w:val="C26"/>
          <w:rtl w:val="0"/>
        </w:rPr>
      </w:pPr>
      <w:r>
        <w:rPr>
          <w:rStyle w:val="C26"/>
          <w:rtl w:val="0"/>
        </w:rPr>
        <w:t>Foam</w:t>
      </w:r>
    </w:p>
    <w:p>
      <w:pPr>
        <w:pStyle w:val="P47"/>
        <w:framePr w:w="2610" w:h="329" w:hRule="exact" w:vAnchor="page" w:hAnchor="margin" w:x="5115" w:y="13200"/>
        <w:rPr>
          <w:rStyle w:val="C3"/>
          <w:rtl w:val="0"/>
        </w:rPr>
      </w:pPr>
    </w:p>
    <w:p>
      <w:pPr>
        <w:pStyle w:val="P44"/>
        <w:framePr w:w="2640" w:h="315" w:hRule="exact" w:vAnchor="page" w:hAnchor="margin" w:x="5115" w:y="13200"/>
        <w:rPr>
          <w:rStyle w:val="C3"/>
          <w:rtl w:val="0"/>
        </w:rPr>
      </w:pPr>
    </w:p>
    <w:p>
      <w:pPr>
        <w:pStyle w:val="P45"/>
        <w:framePr w:w="225" w:h="316" w:hRule="exact" w:vAnchor="page" w:hAnchor="margin" w:x="5142" w:y="13198"/>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5367" w:y="13198"/>
        <w:rPr>
          <w:rStyle w:val="C26"/>
          <w:rtl w:val="0"/>
        </w:rPr>
      </w:pPr>
      <w:r>
        <w:rPr>
          <w:rStyle w:val="C26"/>
          <w:rtl w:val="0"/>
        </w:rPr>
        <w:t>CO2</w:t>
      </w:r>
    </w:p>
    <w:p>
      <w:pPr>
        <w:pStyle w:val="P47"/>
        <w:framePr w:w="2610" w:h="329" w:hRule="exact" w:vAnchor="page" w:hAnchor="margin" w:x="7770" w:y="13200"/>
        <w:rPr>
          <w:rStyle w:val="C3"/>
          <w:rtl w:val="0"/>
        </w:rPr>
      </w:pPr>
    </w:p>
    <w:p>
      <w:pPr>
        <w:pStyle w:val="P44"/>
        <w:framePr w:w="2640" w:h="315" w:hRule="exact" w:vAnchor="page" w:hAnchor="margin" w:x="7770" w:y="13200"/>
        <w:rPr>
          <w:rStyle w:val="C3"/>
          <w:rtl w:val="0"/>
        </w:rPr>
      </w:pPr>
    </w:p>
    <w:p>
      <w:pPr>
        <w:pStyle w:val="P45"/>
        <w:framePr w:w="225" w:h="316" w:hRule="exact" w:vAnchor="page" w:hAnchor="margin" w:x="7801" w:y="13198"/>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8026" w:y="13198"/>
        <w:rPr>
          <w:rStyle w:val="C26"/>
          <w:rtl w:val="0"/>
        </w:rPr>
      </w:pPr>
      <w:r>
        <w:rPr>
          <w:rStyle w:val="C26"/>
          <w:rtl w:val="0"/>
        </w:rPr>
        <w:t>Dry Powder</w:t>
      </w:r>
    </w:p>
    <w:p>
      <w:pPr>
        <w:pStyle w:val="P33"/>
        <w:framePr w:w="1391" w:h="5373" w:hRule="exact" w:vAnchor="page" w:hAnchor="margin" w:x="45" w:y="737"/>
        <w:rPr>
          <w:rStyle w:val="C3"/>
          <w:rtl w:val="0"/>
        </w:rPr>
      </w:pPr>
    </w:p>
    <w:p>
      <w:pPr>
        <w:pStyle w:val="P34"/>
        <w:framePr w:w="1395" w:h="5343" w:hRule="exact" w:vAnchor="page" w:hAnchor="margin" w:x="43" w:y="752"/>
        <w:rPr>
          <w:rStyle w:val="C20"/>
          <w:rtl w:val="0"/>
        </w:rPr>
      </w:pPr>
      <w:r>
        <w:rPr>
          <w:rStyle w:val="C20"/>
          <w:rtl w:val="0"/>
        </w:rPr>
        <w:t>Waste Treatment</w:t>
      </w:r>
    </w:p>
    <w:p>
      <w:pPr>
        <w:pStyle w:val="P35"/>
        <w:framePr w:w="4169" w:h="5373" w:hRule="exact" w:vAnchor="page" w:hAnchor="margin" w:x="1481" w:y="737"/>
        <w:rPr>
          <w:rStyle w:val="C3"/>
          <w:rtl w:val="0"/>
        </w:rPr>
      </w:pPr>
    </w:p>
    <w:p>
      <w:pPr>
        <w:pStyle w:val="P36"/>
        <w:framePr w:w="4143" w:h="5343" w:hRule="exact" w:vAnchor="page" w:hAnchor="margin" w:x="1509" w:y="752"/>
        <w:rPr>
          <w:rStyle w:val="C21"/>
          <w:rtl w:val="0"/>
        </w:rPr>
      </w:pPr>
      <w:r>
        <w:rPr>
          <w:rStyle w:val="C21"/>
          <w:rtl w:val="0"/>
        </w:rPr>
        <w:t>Product:Diluted product can be flushed to sanitary sewer if regulations permit.</w:t>
        <w:br w:type="textWrapping"/>
        <w:t>Contaminated packaging: Dispose of in accordance with local, state, and federal regulations.</w:t>
        <w:br w:type="textWrapping"/>
        <w:t>Guidance for Waste Code selection:Organic wastes containing not dangerous substances with</w:t>
        <w:br w:type="textWrapping"/>
        <w:t>concentration &gt;= 0.1%. If this product is used in any further</w:t>
        <w:br w:type="textWrapping"/>
        <w:t>processes, the final user must redefine and assign the most</w:t>
        <w:br w:type="textWrapping"/>
        <w:t xml:space="preserve">appropriate European Waste Catalogue Code.  It is the</w:t>
        <w:br w:type="textWrapping"/>
        <w:t xml:space="preserve">responsibility of the waste generator to determine the toxicity and physical properties of the material generated to determine the proper waste identification and disposal methods in compliance with applicable  European (EU Directive 2008/98/EC) and local regulations.</w:t>
      </w:r>
    </w:p>
    <w:p>
      <w:pPr>
        <w:pStyle w:val="P35"/>
        <w:framePr w:w="3051" w:h="5373" w:hRule="exact" w:vAnchor="page" w:hAnchor="margin" w:x="5696" w:y="737"/>
        <w:rPr>
          <w:rStyle w:val="C3"/>
          <w:rtl w:val="0"/>
        </w:rPr>
      </w:pPr>
    </w:p>
    <w:p>
      <w:pPr>
        <w:pStyle w:val="P36"/>
        <w:framePr w:w="3025" w:h="5343" w:hRule="exact" w:vAnchor="page" w:hAnchor="margin" w:x="5724" w:y="752"/>
        <w:rPr>
          <w:rStyle w:val="C21"/>
          <w:rtl w:val="0"/>
        </w:rPr>
      </w:pPr>
    </w:p>
    <w:p>
      <w:pPr>
        <w:pStyle w:val="P37"/>
        <w:framePr w:w="775" w:h="5373" w:hRule="exact" w:vAnchor="page" w:hAnchor="margin" w:x="8792" w:y="737"/>
        <w:rPr>
          <w:rStyle w:val="C3"/>
          <w:rtl w:val="0"/>
        </w:rPr>
      </w:pPr>
    </w:p>
    <w:p>
      <w:pPr>
        <w:pStyle w:val="P38"/>
        <w:framePr w:w="749" w:h="5343" w:hRule="exact" w:vAnchor="page" w:hAnchor="margin" w:x="8820" w:y="752"/>
        <w:rPr>
          <w:rStyle w:val="C22"/>
          <w:rtl w:val="0"/>
        </w:rPr>
      </w:pPr>
      <w:r>
        <w:rPr>
          <w:rStyle w:val="C22"/>
          <w:rtl w:val="0"/>
        </w:rPr>
        <w:t>☐ Yes</w:t>
      </w:r>
    </w:p>
    <w:p>
      <w:pPr>
        <w:pStyle w:val="P37"/>
        <w:framePr w:w="775" w:h="5373" w:hRule="exact" w:vAnchor="page" w:hAnchor="margin" w:x="9612" w:y="737"/>
        <w:rPr>
          <w:rStyle w:val="C3"/>
          <w:rtl w:val="0"/>
        </w:rPr>
      </w:pPr>
    </w:p>
    <w:p>
      <w:pPr>
        <w:pStyle w:val="P38"/>
        <w:framePr w:w="749" w:h="5343" w:hRule="exact" w:vAnchor="page" w:hAnchor="margin" w:x="9640" w:y="752"/>
        <w:rPr>
          <w:rStyle w:val="C22"/>
          <w:rtl w:val="0"/>
        </w:rPr>
      </w:pPr>
      <w:r>
        <w:rPr>
          <w:rStyle w:val="C22"/>
          <w:rtl w:val="0"/>
        </w:rPr>
        <w:t>☐ No</w:t>
      </w:r>
    </w:p>
    <w:p>
      <w:pPr>
        <w:pStyle w:val="P41"/>
        <w:framePr w:w="10341" w:h="1233" w:hRule="exact" w:vAnchor="page" w:hAnchor="margin" w:x="45" w:y="8551"/>
        <w:rPr>
          <w:rStyle w:val="C3"/>
          <w:rtl w:val="0"/>
        </w:rPr>
      </w:pPr>
    </w:p>
    <w:p>
      <w:pPr>
        <w:pStyle w:val="P42"/>
        <w:framePr w:w="10345" w:h="1218" w:hRule="exact" w:vAnchor="page" w:hAnchor="margin" w:x="43" w:y="8551"/>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4">
    <w:name w:val="ParagraphStyle33"/>
    <w:hidden/>
    <w:pPr>
      <w:bidi w:val="0"/>
      <w:jc w:val="left"/>
    </w:pPr>
  </w:style>
  <w:style w:type="paragraph" w:styleId="P35">
    <w:name w:val="ParagraphStyle34"/>
    <w:hidden/>
    <w:pPr>
      <w:pBdr>
        <w:top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center"/>
    </w:pPr>
  </w:style>
  <w:style w:type="paragraph" w:styleId="P39">
    <w:name w:val="ParagraphStyle38"/>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0">
    <w:name w:val="ParagraphStyle39"/>
    <w:hidden/>
    <w:pPr>
      <w:bidi w:val="0"/>
      <w:jc w:val="left"/>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auto"/>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center"/>
    </w:pPr>
  </w:style>
  <w:style w:type="paragraph" w:styleId="P46">
    <w:name w:val="ParagraphStyle45"/>
    <w:hidden/>
    <w:pPr>
      <w:shd w:val="clear" w:fill="auto"/>
      <w:bidi w:val="0"/>
      <w:jc w:val="left"/>
    </w:pPr>
  </w:style>
  <w:style w:type="paragraph" w:styleId="P47">
    <w:name w:val="ParagraphStyle46"/>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